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CED82" w14:textId="4AB0A50C" w:rsidR="00DA74E7" w:rsidRPr="00E364BE" w:rsidRDefault="00DA74E7" w:rsidP="001E762F">
      <w:pPr>
        <w:widowControl w:val="0"/>
        <w:pBdr>
          <w:top w:val="nil"/>
          <w:left w:val="nil"/>
          <w:bottom w:val="nil"/>
          <w:right w:val="nil"/>
          <w:between w:val="nil"/>
        </w:pBdr>
        <w:rPr>
          <w:rFonts w:asciiTheme="majorHAnsi" w:eastAsia="Arial" w:hAnsiTheme="majorHAnsi" w:cstheme="majorHAnsi"/>
          <w:color w:val="000000"/>
          <w:sz w:val="22"/>
          <w:szCs w:val="22"/>
        </w:rPr>
      </w:pPr>
    </w:p>
    <w:tbl>
      <w:tblPr>
        <w:tblW w:w="22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1656"/>
        <w:gridCol w:w="7408"/>
        <w:gridCol w:w="2928"/>
        <w:gridCol w:w="8704"/>
        <w:gridCol w:w="28"/>
      </w:tblGrid>
      <w:tr w:rsidR="00857148" w:rsidRPr="004B7702" w14:paraId="1FA569DB" w14:textId="77777777" w:rsidTr="60F3B288">
        <w:trPr>
          <w:gridAfter w:val="1"/>
          <w:wAfter w:w="28" w:type="dxa"/>
          <w:trHeight w:val="371"/>
        </w:trPr>
        <w:tc>
          <w:tcPr>
            <w:tcW w:w="11332" w:type="dxa"/>
            <w:gridSpan w:val="3"/>
            <w:tcBorders>
              <w:top w:val="nil"/>
              <w:left w:val="nil"/>
              <w:bottom w:val="single" w:sz="4" w:space="0" w:color="000000" w:themeColor="text1"/>
              <w:right w:val="single" w:sz="4" w:space="0" w:color="auto"/>
            </w:tcBorders>
            <w:shd w:val="clear" w:color="auto" w:fill="auto"/>
            <w:vAlign w:val="center"/>
          </w:tcPr>
          <w:p w14:paraId="58D038A4" w14:textId="75B8AD73" w:rsidR="00857148" w:rsidRPr="004B7702" w:rsidRDefault="00857148" w:rsidP="001E762F">
            <w:pPr>
              <w:rPr>
                <w:rFonts w:asciiTheme="majorHAnsi" w:eastAsia="Calibri" w:hAnsiTheme="majorHAnsi" w:cstheme="majorHAnsi"/>
                <w:color w:val="FFFFFF"/>
              </w:rPr>
            </w:pPr>
            <w:r w:rsidRPr="004B7702">
              <w:rPr>
                <w:rFonts w:asciiTheme="majorHAnsi" w:hAnsiTheme="majorHAnsi" w:cstheme="majorHAnsi"/>
                <w:noProof/>
                <w:lang w:val="en-US" w:eastAsia="en-US"/>
              </w:rPr>
              <w:drawing>
                <wp:anchor distT="0" distB="0" distL="114300" distR="114300" simplePos="0" relativeHeight="251657216" behindDoc="1" locked="0" layoutInCell="1" allowOverlap="1" wp14:anchorId="08C02327" wp14:editId="361AB968">
                  <wp:simplePos x="0" y="0"/>
                  <wp:positionH relativeFrom="column">
                    <wp:posOffset>245745</wp:posOffset>
                  </wp:positionH>
                  <wp:positionV relativeFrom="paragraph">
                    <wp:posOffset>-194945</wp:posOffset>
                  </wp:positionV>
                  <wp:extent cx="1986280" cy="1173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6280"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7702">
              <w:rPr>
                <w:rFonts w:asciiTheme="majorHAnsi" w:eastAsia="Calibri" w:hAnsiTheme="majorHAnsi" w:cstheme="majorHAnsi"/>
                <w:i/>
                <w:color w:val="FFFFFF"/>
              </w:rPr>
              <w:t xml:space="preserve">Create </w:t>
            </w:r>
          </w:p>
          <w:p w14:paraId="4719D00F" w14:textId="00B18C8F" w:rsidR="00857148" w:rsidRPr="004B7702" w:rsidRDefault="00857148" w:rsidP="001E762F">
            <w:pPr>
              <w:rPr>
                <w:rFonts w:asciiTheme="majorHAnsi" w:eastAsia="Calibri" w:hAnsiTheme="majorHAnsi" w:cstheme="majorHAnsi"/>
                <w:color w:val="FFFFFF"/>
                <w:sz w:val="36"/>
                <w:szCs w:val="36"/>
              </w:rPr>
            </w:pPr>
          </w:p>
          <w:p w14:paraId="444F992E" w14:textId="77777777" w:rsidR="00857148" w:rsidRPr="004B7702" w:rsidRDefault="00857148" w:rsidP="001E762F">
            <w:pPr>
              <w:rPr>
                <w:rFonts w:asciiTheme="majorHAnsi" w:eastAsia="Calibri" w:hAnsiTheme="majorHAnsi" w:cstheme="majorHAnsi"/>
                <w:color w:val="FFFFFF"/>
                <w:sz w:val="20"/>
                <w:szCs w:val="20"/>
              </w:rPr>
            </w:pPr>
          </w:p>
        </w:tc>
        <w:tc>
          <w:tcPr>
            <w:tcW w:w="2928" w:type="dxa"/>
            <w:tcBorders>
              <w:top w:val="single" w:sz="4" w:space="0" w:color="auto"/>
              <w:left w:val="single" w:sz="4" w:space="0" w:color="auto"/>
              <w:bottom w:val="single" w:sz="4" w:space="0" w:color="auto"/>
              <w:right w:val="single" w:sz="4" w:space="0" w:color="auto"/>
            </w:tcBorders>
          </w:tcPr>
          <w:p w14:paraId="26D213C9" w14:textId="34A7B050" w:rsidR="00857148" w:rsidRPr="004B7702" w:rsidRDefault="00D76FBC" w:rsidP="00D76FBC">
            <w:pPr>
              <w:jc w:val="center"/>
              <w:rPr>
                <w:rFonts w:asciiTheme="majorHAnsi" w:eastAsia="Calibri" w:hAnsiTheme="majorHAnsi" w:cstheme="majorHAnsi"/>
                <w:i/>
                <w:color w:val="FFFFFF"/>
                <w:sz w:val="40"/>
                <w:szCs w:val="40"/>
              </w:rPr>
            </w:pPr>
            <w:r w:rsidRPr="004B7702">
              <w:rPr>
                <w:noProof/>
              </w:rPr>
              <w:drawing>
                <wp:inline distT="0" distB="0" distL="0" distR="0" wp14:anchorId="2023C7E1" wp14:editId="17B7BBE9">
                  <wp:extent cx="1257300" cy="1257300"/>
                  <wp:effectExtent l="0" t="0" r="0" b="0"/>
                  <wp:docPr id="517893735" name="Picture 517893735" descr="Roehampton Church School (@roechurch_sch)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tc>
        <w:tc>
          <w:tcPr>
            <w:tcW w:w="8704"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994492"/>
            <w:vAlign w:val="center"/>
          </w:tcPr>
          <w:p w14:paraId="62FD5CD9" w14:textId="341B0556" w:rsidR="658B488F" w:rsidRPr="004B7702" w:rsidRDefault="658B488F" w:rsidP="2208E369">
            <w:pPr>
              <w:spacing w:line="259" w:lineRule="auto"/>
              <w:rPr>
                <w:rFonts w:asciiTheme="majorHAnsi" w:eastAsia="Calibri" w:hAnsiTheme="majorHAnsi" w:cstheme="majorBidi"/>
                <w:b/>
                <w:bCs/>
                <w:i/>
                <w:iCs/>
                <w:color w:val="FFFFFF" w:themeColor="background1"/>
                <w:sz w:val="40"/>
                <w:szCs w:val="40"/>
              </w:rPr>
            </w:pPr>
            <w:r w:rsidRPr="004B7702">
              <w:rPr>
                <w:rFonts w:asciiTheme="majorHAnsi" w:eastAsia="Calibri" w:hAnsiTheme="majorHAnsi" w:cstheme="majorBidi"/>
                <w:b/>
                <w:bCs/>
                <w:i/>
                <w:iCs/>
                <w:color w:val="FFFFFF" w:themeColor="background1"/>
                <w:sz w:val="40"/>
                <w:szCs w:val="40"/>
              </w:rPr>
              <w:t>Roehampton Church</w:t>
            </w:r>
          </w:p>
          <w:p w14:paraId="730954E6" w14:textId="775C91B3" w:rsidR="005C1BEE" w:rsidRPr="004B7702" w:rsidRDefault="00857148" w:rsidP="001E762F">
            <w:pPr>
              <w:rPr>
                <w:rFonts w:asciiTheme="majorHAnsi" w:eastAsia="Calibri" w:hAnsiTheme="majorHAnsi" w:cstheme="majorHAnsi"/>
                <w:i/>
                <w:color w:val="FFFFFF"/>
                <w:sz w:val="40"/>
                <w:szCs w:val="40"/>
              </w:rPr>
            </w:pPr>
            <w:r w:rsidRPr="004B7702">
              <w:rPr>
                <w:rFonts w:asciiTheme="majorHAnsi" w:eastAsia="Calibri" w:hAnsiTheme="majorHAnsi" w:cstheme="majorHAnsi"/>
                <w:i/>
                <w:color w:val="FFFFFF"/>
                <w:sz w:val="40"/>
                <w:szCs w:val="40"/>
              </w:rPr>
              <w:t xml:space="preserve">Music Overview </w:t>
            </w:r>
            <w:r w:rsidR="00031C9E" w:rsidRPr="004B7702">
              <w:rPr>
                <w:rFonts w:asciiTheme="majorHAnsi" w:eastAsia="Calibri" w:hAnsiTheme="majorHAnsi" w:cstheme="majorHAnsi"/>
                <w:i/>
                <w:color w:val="FFFFFF"/>
                <w:sz w:val="40"/>
                <w:szCs w:val="40"/>
              </w:rPr>
              <w:t>Autumn</w:t>
            </w:r>
            <w:r w:rsidRPr="004B7702">
              <w:rPr>
                <w:rFonts w:asciiTheme="majorHAnsi" w:eastAsia="Calibri" w:hAnsiTheme="majorHAnsi" w:cstheme="majorHAnsi"/>
                <w:i/>
                <w:color w:val="FFFFFF"/>
                <w:sz w:val="40"/>
                <w:szCs w:val="40"/>
              </w:rPr>
              <w:t xml:space="preserve"> Term 202</w:t>
            </w:r>
            <w:r w:rsidR="00B22700" w:rsidRPr="004B7702">
              <w:rPr>
                <w:rFonts w:asciiTheme="majorHAnsi" w:eastAsia="Calibri" w:hAnsiTheme="majorHAnsi" w:cstheme="majorHAnsi"/>
                <w:i/>
                <w:color w:val="FFFFFF"/>
                <w:sz w:val="40"/>
                <w:szCs w:val="40"/>
              </w:rPr>
              <w:t>2/2023</w:t>
            </w:r>
          </w:p>
          <w:p w14:paraId="22E3FE74" w14:textId="02BEC997" w:rsidR="00857148" w:rsidRPr="004B7702" w:rsidRDefault="004A47F6" w:rsidP="001E762F">
            <w:pPr>
              <w:rPr>
                <w:rFonts w:asciiTheme="majorHAnsi" w:eastAsia="Calibri" w:hAnsiTheme="majorHAnsi" w:cstheme="majorHAnsi"/>
                <w:color w:val="FFFFFF"/>
                <w:sz w:val="36"/>
                <w:szCs w:val="36"/>
              </w:rPr>
            </w:pPr>
            <w:r w:rsidRPr="004B7702">
              <w:rPr>
                <w:rFonts w:asciiTheme="majorHAnsi" w:eastAsia="Calibri" w:hAnsiTheme="majorHAnsi" w:cstheme="majorHAnsi"/>
                <w:i/>
                <w:color w:val="FFFFFF"/>
                <w:sz w:val="40"/>
                <w:szCs w:val="40"/>
              </w:rPr>
              <w:t xml:space="preserve"> Mr </w:t>
            </w:r>
            <w:r w:rsidR="00031C9E" w:rsidRPr="004B7702">
              <w:rPr>
                <w:rFonts w:asciiTheme="majorHAnsi" w:eastAsia="Calibri" w:hAnsiTheme="majorHAnsi" w:cstheme="majorHAnsi"/>
                <w:i/>
                <w:color w:val="FFFFFF"/>
                <w:sz w:val="40"/>
                <w:szCs w:val="40"/>
              </w:rPr>
              <w:t>Dan</w:t>
            </w:r>
            <w:r w:rsidRPr="004B7702">
              <w:rPr>
                <w:rFonts w:asciiTheme="majorHAnsi" w:eastAsia="Calibri" w:hAnsiTheme="majorHAnsi" w:cstheme="majorHAnsi"/>
                <w:i/>
                <w:color w:val="FFFFFF"/>
                <w:sz w:val="40"/>
                <w:szCs w:val="40"/>
              </w:rPr>
              <w:t>iel</w:t>
            </w:r>
            <w:r w:rsidR="00031C9E" w:rsidRPr="004B7702">
              <w:rPr>
                <w:rFonts w:asciiTheme="majorHAnsi" w:eastAsia="Calibri" w:hAnsiTheme="majorHAnsi" w:cstheme="majorHAnsi"/>
                <w:i/>
                <w:color w:val="FFFFFF"/>
                <w:sz w:val="40"/>
                <w:szCs w:val="40"/>
              </w:rPr>
              <w:t xml:space="preserve"> Allen</w:t>
            </w:r>
            <w:r w:rsidR="00F746A1" w:rsidRPr="004B7702">
              <w:rPr>
                <w:rFonts w:asciiTheme="majorHAnsi" w:eastAsia="Calibri" w:hAnsiTheme="majorHAnsi" w:cstheme="majorHAnsi"/>
                <w:i/>
                <w:color w:val="FFFFFF"/>
                <w:sz w:val="40"/>
                <w:szCs w:val="40"/>
              </w:rPr>
              <w:t xml:space="preserve"> </w:t>
            </w:r>
            <w:r w:rsidR="005C1BEE" w:rsidRPr="004B7702">
              <w:rPr>
                <w:rFonts w:asciiTheme="majorHAnsi" w:eastAsia="Calibri" w:hAnsiTheme="majorHAnsi" w:cstheme="majorHAnsi"/>
                <w:i/>
                <w:color w:val="FFFFFF"/>
                <w:sz w:val="40"/>
                <w:szCs w:val="40"/>
              </w:rPr>
              <w:t xml:space="preserve"> </w:t>
            </w:r>
            <w:r w:rsidR="00857148" w:rsidRPr="004B7702">
              <w:rPr>
                <w:rFonts w:asciiTheme="majorHAnsi" w:eastAsia="Calibri" w:hAnsiTheme="majorHAnsi" w:cstheme="majorHAnsi"/>
                <w:i/>
                <w:color w:val="FFFFFF"/>
                <w:sz w:val="40"/>
                <w:szCs w:val="40"/>
              </w:rPr>
              <w:t xml:space="preserve"> </w:t>
            </w:r>
          </w:p>
        </w:tc>
      </w:tr>
      <w:tr w:rsidR="00857148" w:rsidRPr="004B7702" w14:paraId="17EEA6DB" w14:textId="77777777" w:rsidTr="60F3B288">
        <w:trPr>
          <w:trHeight w:val="135"/>
        </w:trPr>
        <w:tc>
          <w:tcPr>
            <w:tcW w:w="2268" w:type="dxa"/>
            <w:tcBorders>
              <w:bottom w:val="single" w:sz="4" w:space="0" w:color="000000" w:themeColor="text1"/>
            </w:tcBorders>
            <w:shd w:val="clear" w:color="auto" w:fill="994492"/>
            <w:vAlign w:val="center"/>
          </w:tcPr>
          <w:p w14:paraId="27DAB580" w14:textId="77777777" w:rsidR="00857148" w:rsidRPr="004B7702" w:rsidRDefault="00857148" w:rsidP="001E762F">
            <w:pPr>
              <w:rPr>
                <w:rFonts w:asciiTheme="majorHAnsi" w:eastAsia="Calibri" w:hAnsiTheme="majorHAnsi" w:cstheme="majorHAnsi"/>
                <w:b/>
                <w:bCs/>
                <w:color w:val="FFFFFF"/>
                <w:sz w:val="36"/>
                <w:szCs w:val="36"/>
              </w:rPr>
            </w:pPr>
            <w:bookmarkStart w:id="0" w:name="_gjdgxs" w:colFirst="0" w:colLast="0"/>
            <w:bookmarkEnd w:id="0"/>
            <w:r w:rsidRPr="004B7702">
              <w:rPr>
                <w:rFonts w:asciiTheme="majorHAnsi" w:eastAsia="Calibri" w:hAnsiTheme="majorHAnsi" w:cstheme="majorHAnsi"/>
                <w:b/>
                <w:bCs/>
                <w:color w:val="FFFFFF"/>
                <w:sz w:val="36"/>
                <w:szCs w:val="36"/>
              </w:rPr>
              <w:t>Year</w:t>
            </w:r>
          </w:p>
        </w:tc>
        <w:tc>
          <w:tcPr>
            <w:tcW w:w="1656" w:type="dxa"/>
            <w:shd w:val="clear" w:color="auto" w:fill="994492"/>
          </w:tcPr>
          <w:p w14:paraId="1364BD4C" w14:textId="77777777" w:rsidR="00857148" w:rsidRPr="004B7702" w:rsidRDefault="00857148" w:rsidP="001E762F">
            <w:pPr>
              <w:rPr>
                <w:rFonts w:asciiTheme="majorHAnsi" w:eastAsia="Calibri" w:hAnsiTheme="majorHAnsi" w:cstheme="majorHAnsi"/>
                <w:color w:val="FFFFFF"/>
                <w:sz w:val="36"/>
                <w:szCs w:val="36"/>
              </w:rPr>
            </w:pPr>
          </w:p>
        </w:tc>
        <w:tc>
          <w:tcPr>
            <w:tcW w:w="19068" w:type="dxa"/>
            <w:gridSpan w:val="4"/>
            <w:shd w:val="clear" w:color="auto" w:fill="994492"/>
          </w:tcPr>
          <w:p w14:paraId="77E60F19" w14:textId="1304CB26" w:rsidR="00857148" w:rsidRPr="004B7702" w:rsidRDefault="00F746A1" w:rsidP="2208E369">
            <w:pPr>
              <w:rPr>
                <w:rFonts w:asciiTheme="majorHAnsi" w:eastAsia="Calibri" w:hAnsiTheme="majorHAnsi" w:cstheme="majorBidi"/>
                <w:color w:val="FFFFFF"/>
                <w:sz w:val="36"/>
                <w:szCs w:val="36"/>
              </w:rPr>
            </w:pPr>
            <w:r w:rsidRPr="004B7702">
              <w:rPr>
                <w:rFonts w:asciiTheme="majorHAnsi" w:eastAsia="Calibri" w:hAnsiTheme="majorHAnsi" w:cstheme="majorBidi"/>
                <w:color w:val="FFFFFF" w:themeColor="background1"/>
                <w:sz w:val="36"/>
                <w:szCs w:val="36"/>
              </w:rPr>
              <w:t xml:space="preserve">  </w:t>
            </w:r>
          </w:p>
        </w:tc>
      </w:tr>
      <w:tr w:rsidR="000C35E7" w:rsidRPr="004B7702" w14:paraId="548D97AB" w14:textId="77777777" w:rsidTr="60F3B288">
        <w:trPr>
          <w:gridAfter w:val="1"/>
          <w:wAfter w:w="28" w:type="dxa"/>
          <w:trHeight w:val="419"/>
        </w:trPr>
        <w:tc>
          <w:tcPr>
            <w:tcW w:w="2268" w:type="dxa"/>
            <w:shd w:val="clear" w:color="auto" w:fill="994492"/>
            <w:vAlign w:val="center"/>
          </w:tcPr>
          <w:p w14:paraId="0BF328F4" w14:textId="49F18F81" w:rsidR="000C35E7" w:rsidRPr="004B7702" w:rsidRDefault="000C35E7" w:rsidP="001E762F">
            <w:pPr>
              <w:pStyle w:val="paragraph"/>
              <w:spacing w:before="0" w:beforeAutospacing="0" w:after="0" w:afterAutospacing="0"/>
              <w:textAlignment w:val="baseline"/>
              <w:rPr>
                <w:b/>
                <w:bCs/>
              </w:rPr>
            </w:pPr>
            <w:r w:rsidRPr="004B7702">
              <w:rPr>
                <w:rStyle w:val="normaltextrun"/>
                <w:rFonts w:ascii="Lato Black" w:hAnsi="Lato Black"/>
                <w:b/>
                <w:bCs/>
                <w:color w:val="FFFFFF"/>
                <w:sz w:val="28"/>
                <w:szCs w:val="28"/>
              </w:rPr>
              <w:t>Nursery</w:t>
            </w:r>
          </w:p>
          <w:p w14:paraId="18DC35C3" w14:textId="77777777" w:rsidR="000C35E7" w:rsidRPr="004B7702" w:rsidRDefault="000C35E7" w:rsidP="001E762F">
            <w:pPr>
              <w:rPr>
                <w:rFonts w:asciiTheme="majorHAnsi" w:eastAsia="Calibri" w:hAnsiTheme="majorHAnsi" w:cstheme="majorHAnsi"/>
                <w:b/>
                <w:bCs/>
                <w:color w:val="FFFFFF"/>
                <w:sz w:val="28"/>
                <w:szCs w:val="28"/>
              </w:rPr>
            </w:pPr>
          </w:p>
        </w:tc>
        <w:tc>
          <w:tcPr>
            <w:tcW w:w="20696" w:type="dxa"/>
            <w:gridSpan w:val="4"/>
          </w:tcPr>
          <w:p w14:paraId="530727C5" w14:textId="4E040347" w:rsidR="000C35E7" w:rsidRPr="004B7702" w:rsidRDefault="000C35E7" w:rsidP="57BF7370">
            <w:pPr>
              <w:rPr>
                <w:rStyle w:val="normaltextrun"/>
                <w:rFonts w:ascii="Calibri" w:hAnsi="Calibri" w:cs="Calibri"/>
                <w:sz w:val="18"/>
                <w:szCs w:val="18"/>
              </w:rPr>
            </w:pPr>
          </w:p>
        </w:tc>
      </w:tr>
      <w:tr w:rsidR="000C35E7" w:rsidRPr="004B7702" w14:paraId="0C63664A" w14:textId="77777777" w:rsidTr="60F3B288">
        <w:trPr>
          <w:gridAfter w:val="1"/>
          <w:wAfter w:w="28" w:type="dxa"/>
          <w:trHeight w:val="419"/>
        </w:trPr>
        <w:tc>
          <w:tcPr>
            <w:tcW w:w="2268" w:type="dxa"/>
            <w:shd w:val="clear" w:color="auto" w:fill="994492"/>
            <w:vAlign w:val="center"/>
          </w:tcPr>
          <w:p w14:paraId="5179B9D4" w14:textId="77777777" w:rsidR="000C35E7" w:rsidRPr="004B7702" w:rsidRDefault="000C35E7" w:rsidP="001E762F">
            <w:pPr>
              <w:rPr>
                <w:b/>
                <w:bCs/>
              </w:rPr>
            </w:pPr>
            <w:r w:rsidRPr="004B7702">
              <w:rPr>
                <w:rStyle w:val="normaltextrun"/>
                <w:rFonts w:ascii="Lato Black" w:hAnsi="Lato Black"/>
                <w:b/>
                <w:bCs/>
                <w:color w:val="FFFFFF"/>
                <w:sz w:val="28"/>
                <w:szCs w:val="28"/>
              </w:rPr>
              <w:t>Reception</w:t>
            </w:r>
          </w:p>
          <w:p w14:paraId="671A916D" w14:textId="77777777" w:rsidR="000C35E7" w:rsidRPr="004B7702" w:rsidRDefault="000C35E7" w:rsidP="001E762F">
            <w:pPr>
              <w:rPr>
                <w:rFonts w:asciiTheme="majorHAnsi" w:eastAsia="Calibri" w:hAnsiTheme="majorHAnsi" w:cstheme="majorHAnsi"/>
                <w:b/>
                <w:bCs/>
                <w:color w:val="FFFFFF"/>
                <w:sz w:val="28"/>
                <w:szCs w:val="28"/>
              </w:rPr>
            </w:pPr>
          </w:p>
        </w:tc>
        <w:tc>
          <w:tcPr>
            <w:tcW w:w="20696" w:type="dxa"/>
            <w:gridSpan w:val="4"/>
          </w:tcPr>
          <w:p w14:paraId="0149EF06" w14:textId="3DE43983" w:rsidR="000C35E7" w:rsidRPr="004B7702" w:rsidRDefault="000C35E7" w:rsidP="57BF7370">
            <w:pPr>
              <w:pStyle w:val="paragraph"/>
              <w:spacing w:before="0" w:beforeAutospacing="0" w:after="0" w:afterAutospacing="0"/>
              <w:textAlignment w:val="baseline"/>
              <w:rPr>
                <w:rStyle w:val="normaltextrun"/>
                <w:rFonts w:ascii="Calibri" w:hAnsi="Calibri" w:cs="Calibri"/>
                <w:sz w:val="18"/>
                <w:szCs w:val="18"/>
              </w:rPr>
            </w:pPr>
          </w:p>
        </w:tc>
      </w:tr>
      <w:tr w:rsidR="002175FD" w:rsidRPr="004B7702" w14:paraId="7E2F5455" w14:textId="77777777" w:rsidTr="60F3B288">
        <w:trPr>
          <w:gridAfter w:val="1"/>
          <w:wAfter w:w="28" w:type="dxa"/>
          <w:trHeight w:val="419"/>
        </w:trPr>
        <w:tc>
          <w:tcPr>
            <w:tcW w:w="2268" w:type="dxa"/>
            <w:shd w:val="clear" w:color="auto" w:fill="994492"/>
            <w:vAlign w:val="center"/>
          </w:tcPr>
          <w:p w14:paraId="07F61D1F" w14:textId="1BBFF9F6" w:rsidR="002175FD" w:rsidRPr="004B7702" w:rsidRDefault="00F746A1" w:rsidP="001E762F">
            <w:pPr>
              <w:rPr>
                <w:rFonts w:asciiTheme="majorHAnsi" w:eastAsia="Calibri" w:hAnsiTheme="majorHAnsi" w:cstheme="majorHAnsi"/>
                <w:b/>
                <w:bCs/>
                <w:color w:val="FFFFFF"/>
                <w:sz w:val="28"/>
                <w:szCs w:val="28"/>
              </w:rPr>
            </w:pPr>
            <w:r w:rsidRPr="004B7702">
              <w:rPr>
                <w:rFonts w:asciiTheme="majorHAnsi" w:eastAsia="Calibri" w:hAnsiTheme="majorHAnsi" w:cstheme="majorHAnsi"/>
                <w:b/>
                <w:bCs/>
                <w:color w:val="FFFFFF"/>
                <w:sz w:val="28"/>
                <w:szCs w:val="28"/>
              </w:rPr>
              <w:t>Year 1</w:t>
            </w:r>
          </w:p>
        </w:tc>
        <w:tc>
          <w:tcPr>
            <w:tcW w:w="20696" w:type="dxa"/>
            <w:gridSpan w:val="4"/>
          </w:tcPr>
          <w:p w14:paraId="6335A093" w14:textId="1D71DAE6" w:rsidR="00B15781" w:rsidRPr="004B7702" w:rsidRDefault="000F2EA8"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Singin</w:t>
            </w:r>
            <w:r w:rsidR="00B15781" w:rsidRPr="004B7702">
              <w:rPr>
                <w:rFonts w:asciiTheme="majorHAnsi" w:eastAsia="Calibri" w:hAnsiTheme="majorHAnsi" w:cstheme="majorHAnsi"/>
                <w:b/>
                <w:bCs/>
                <w:sz w:val="18"/>
                <w:szCs w:val="18"/>
                <w:u w:val="single"/>
              </w:rPr>
              <w:t>g and</w:t>
            </w:r>
            <w:r w:rsidR="006175D7" w:rsidRPr="004B7702">
              <w:rPr>
                <w:rFonts w:asciiTheme="majorHAnsi" w:eastAsia="Calibri" w:hAnsiTheme="majorHAnsi" w:cstheme="majorHAnsi"/>
                <w:b/>
                <w:bCs/>
                <w:sz w:val="18"/>
                <w:szCs w:val="18"/>
                <w:u w:val="single"/>
              </w:rPr>
              <w:t xml:space="preserve"> Percussion</w:t>
            </w:r>
          </w:p>
          <w:p w14:paraId="5AB04737" w14:textId="01510E77" w:rsidR="00EA7ADF" w:rsidRPr="004B7702" w:rsidRDefault="00EA7ADF" w:rsidP="001E762F">
            <w:pPr>
              <w:rPr>
                <w:rFonts w:asciiTheme="majorHAnsi" w:eastAsia="Calibri" w:hAnsiTheme="majorHAnsi" w:cstheme="majorHAnsi"/>
                <w:b/>
                <w:bCs/>
                <w:sz w:val="18"/>
                <w:szCs w:val="18"/>
                <w:u w:val="single"/>
              </w:rPr>
            </w:pPr>
            <w:r w:rsidRPr="004B7702">
              <w:rPr>
                <w:rStyle w:val="normaltextrun"/>
                <w:rFonts w:ascii="Calibri" w:hAnsi="Calibri" w:cs="Calibri"/>
                <w:sz w:val="18"/>
                <w:szCs w:val="18"/>
              </w:rPr>
              <w:t>In music, the children will be exploring rhythms using their voices and percussion instruments. Children will learn how rhythm can be used to tell a story. We will be exploring dynamics, tempo and how to recognise the changes in music. </w:t>
            </w:r>
            <w:r w:rsidRPr="004B7702">
              <w:rPr>
                <w:rStyle w:val="eop"/>
                <w:rFonts w:ascii="Calibri" w:hAnsi="Calibri" w:cs="Calibri"/>
                <w:sz w:val="18"/>
                <w:szCs w:val="18"/>
              </w:rPr>
              <w:t> </w:t>
            </w:r>
            <w:r w:rsidRPr="004B7702">
              <w:rPr>
                <w:rStyle w:val="normaltextrun"/>
                <w:rFonts w:ascii="Calibri" w:hAnsi="Calibri" w:cs="Calibri"/>
                <w:sz w:val="18"/>
                <w:szCs w:val="18"/>
              </w:rPr>
              <w:t xml:space="preserve">The children will learn how to create different rhythmic patterns using animals and storytelling. We shall start exploring </w:t>
            </w:r>
            <w:r w:rsidR="00B15781" w:rsidRPr="004B7702">
              <w:rPr>
                <w:rStyle w:val="normaltextrun"/>
                <w:rFonts w:ascii="Calibri" w:hAnsi="Calibri" w:cs="Calibri"/>
                <w:sz w:val="18"/>
                <w:szCs w:val="18"/>
              </w:rPr>
              <w:t>‘The</w:t>
            </w:r>
            <w:r w:rsidRPr="004B7702">
              <w:rPr>
                <w:rStyle w:val="normaltextrun"/>
                <w:rFonts w:ascii="Calibri" w:hAnsi="Calibri" w:cs="Calibri"/>
                <w:sz w:val="18"/>
                <w:szCs w:val="18"/>
              </w:rPr>
              <w:t xml:space="preserve"> Carnival of the Animals’ and looking at how to create our own pieces around these themes. Children will learn a winter themed song.</w:t>
            </w:r>
            <w:r w:rsidRPr="004B7702">
              <w:rPr>
                <w:rStyle w:val="eop"/>
                <w:rFonts w:ascii="Calibri" w:hAnsi="Calibri" w:cs="Calibri"/>
                <w:sz w:val="18"/>
                <w:szCs w:val="18"/>
              </w:rPr>
              <w:t> </w:t>
            </w:r>
          </w:p>
          <w:p w14:paraId="446D9D60" w14:textId="77777777" w:rsidR="00EA7ADF" w:rsidRPr="004B7702" w:rsidRDefault="00EA7ADF" w:rsidP="001E762F">
            <w:pPr>
              <w:rPr>
                <w:rFonts w:asciiTheme="majorHAnsi" w:eastAsia="Calibri" w:hAnsiTheme="majorHAnsi" w:cstheme="majorHAnsi"/>
                <w:b/>
                <w:bCs/>
                <w:sz w:val="18"/>
                <w:szCs w:val="18"/>
                <w:u w:val="single"/>
              </w:rPr>
            </w:pPr>
          </w:p>
          <w:p w14:paraId="779C46EE" w14:textId="77777777"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rPr>
              <w:t>T</w:t>
            </w:r>
            <w:r w:rsidRPr="004B7702">
              <w:rPr>
                <w:rFonts w:asciiTheme="majorHAnsi" w:eastAsia="Calibri" w:hAnsiTheme="majorHAnsi" w:cstheme="majorHAnsi"/>
                <w:b/>
                <w:bCs/>
                <w:sz w:val="18"/>
                <w:szCs w:val="18"/>
                <w:u w:val="single"/>
              </w:rPr>
              <w:t xml:space="preserve">erms Objective Focus  </w:t>
            </w:r>
          </w:p>
          <w:p w14:paraId="7D507951" w14:textId="77777777" w:rsidR="000F2EA8" w:rsidRPr="004B7702" w:rsidRDefault="000F2EA8"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confidently use their voices</w:t>
            </w:r>
            <w:r w:rsidRPr="004B7702">
              <w:rPr>
                <w:rStyle w:val="eop"/>
                <w:rFonts w:asciiTheme="majorHAnsi" w:hAnsiTheme="majorHAnsi" w:cstheme="majorHAnsi"/>
                <w:sz w:val="18"/>
                <w:szCs w:val="18"/>
              </w:rPr>
              <w:t> </w:t>
            </w:r>
          </w:p>
          <w:p w14:paraId="44BA3644" w14:textId="77777777" w:rsidR="000F2EA8" w:rsidRPr="004B7702" w:rsidRDefault="000F2EA8"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know a series of songs and games</w:t>
            </w:r>
            <w:r w:rsidRPr="004B7702">
              <w:rPr>
                <w:rStyle w:val="eop"/>
                <w:rFonts w:asciiTheme="majorHAnsi" w:hAnsiTheme="majorHAnsi" w:cstheme="majorHAnsi"/>
                <w:sz w:val="18"/>
                <w:szCs w:val="18"/>
              </w:rPr>
              <w:t> </w:t>
            </w:r>
          </w:p>
          <w:p w14:paraId="36C09D14" w14:textId="4D606B65" w:rsidR="000F2EA8" w:rsidRPr="004B7702" w:rsidRDefault="000F2EA8" w:rsidP="001E762F">
            <w:pPr>
              <w:pStyle w:val="paragraph"/>
              <w:spacing w:before="0" w:beforeAutospacing="0" w:after="0" w:afterAutospacing="0"/>
              <w:textAlignment w:val="baseline"/>
              <w:rPr>
                <w:rStyle w:val="eop"/>
                <w:rFonts w:asciiTheme="majorHAnsi" w:hAnsiTheme="majorHAnsi" w:cstheme="majorHAnsi"/>
                <w:sz w:val="18"/>
                <w:szCs w:val="18"/>
              </w:rPr>
            </w:pPr>
            <w:r w:rsidRPr="004B7702">
              <w:rPr>
                <w:rStyle w:val="normaltextrun"/>
                <w:rFonts w:asciiTheme="majorHAnsi" w:hAnsiTheme="majorHAnsi" w:cstheme="majorHAnsi"/>
                <w:sz w:val="18"/>
                <w:szCs w:val="18"/>
              </w:rPr>
              <w:t xml:space="preserve">To be able to </w:t>
            </w:r>
            <w:r w:rsidR="00E8044C" w:rsidRPr="004B7702">
              <w:rPr>
                <w:rStyle w:val="normaltextrun"/>
                <w:rFonts w:asciiTheme="majorHAnsi" w:hAnsiTheme="majorHAnsi" w:cstheme="majorHAnsi"/>
                <w:sz w:val="18"/>
                <w:szCs w:val="18"/>
              </w:rPr>
              <w:t>keep a steady beat within the group</w:t>
            </w:r>
          </w:p>
          <w:p w14:paraId="7B02507F" w14:textId="77777777" w:rsidR="00192669" w:rsidRPr="004B7702" w:rsidRDefault="00192669"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repeat rhythms confidently</w:t>
            </w:r>
            <w:r w:rsidRPr="004B7702">
              <w:rPr>
                <w:rStyle w:val="eop"/>
                <w:rFonts w:asciiTheme="majorHAnsi" w:hAnsiTheme="majorHAnsi" w:cstheme="majorHAnsi"/>
                <w:sz w:val="18"/>
                <w:szCs w:val="18"/>
              </w:rPr>
              <w:t> </w:t>
            </w:r>
          </w:p>
          <w:p w14:paraId="22D71977" w14:textId="1C31984D" w:rsidR="00192669" w:rsidRPr="004B7702" w:rsidRDefault="00192669"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lead their own rhythms</w:t>
            </w:r>
            <w:r w:rsidRPr="004B7702">
              <w:rPr>
                <w:rStyle w:val="eop"/>
                <w:rFonts w:asciiTheme="majorHAnsi" w:hAnsiTheme="majorHAnsi" w:cstheme="majorHAnsi"/>
                <w:sz w:val="18"/>
                <w:szCs w:val="18"/>
              </w:rPr>
              <w:t> </w:t>
            </w:r>
          </w:p>
          <w:p w14:paraId="30F8B17D" w14:textId="77777777" w:rsidR="00192669" w:rsidRPr="004B7702" w:rsidRDefault="00192669"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keep a steady beat within the group</w:t>
            </w:r>
            <w:r w:rsidRPr="004B7702">
              <w:rPr>
                <w:rStyle w:val="eop"/>
                <w:rFonts w:asciiTheme="majorHAnsi" w:hAnsiTheme="majorHAnsi" w:cstheme="majorHAnsi"/>
                <w:sz w:val="18"/>
                <w:szCs w:val="18"/>
              </w:rPr>
              <w:t> </w:t>
            </w:r>
          </w:p>
          <w:p w14:paraId="4FBDD848" w14:textId="77777777" w:rsidR="00192669" w:rsidRPr="004B7702" w:rsidRDefault="00192669"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pick out tempos within the music</w:t>
            </w:r>
            <w:r w:rsidRPr="004B7702">
              <w:rPr>
                <w:rStyle w:val="eop"/>
                <w:rFonts w:asciiTheme="majorHAnsi" w:hAnsiTheme="majorHAnsi" w:cstheme="majorHAnsi"/>
                <w:sz w:val="18"/>
                <w:szCs w:val="18"/>
              </w:rPr>
              <w:t> </w:t>
            </w:r>
          </w:p>
          <w:p w14:paraId="411F341F" w14:textId="77777777" w:rsidR="00192669" w:rsidRPr="004B7702" w:rsidRDefault="00192669"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sing confidently in a performance</w:t>
            </w:r>
            <w:r w:rsidRPr="004B7702">
              <w:rPr>
                <w:rStyle w:val="eop"/>
                <w:rFonts w:asciiTheme="majorHAnsi" w:hAnsiTheme="majorHAnsi" w:cstheme="majorHAnsi"/>
                <w:sz w:val="18"/>
                <w:szCs w:val="18"/>
              </w:rPr>
              <w:t> </w:t>
            </w:r>
          </w:p>
          <w:p w14:paraId="4891E7E9" w14:textId="77777777" w:rsidR="000F2EA8" w:rsidRPr="004B7702" w:rsidRDefault="000F2EA8" w:rsidP="001E762F">
            <w:pPr>
              <w:rPr>
                <w:rFonts w:asciiTheme="majorHAnsi" w:eastAsia="Calibri" w:hAnsiTheme="majorHAnsi" w:cstheme="majorHAnsi"/>
                <w:b/>
                <w:bCs/>
                <w:sz w:val="18"/>
                <w:szCs w:val="18"/>
              </w:rPr>
            </w:pPr>
          </w:p>
          <w:p w14:paraId="39A1B5CC" w14:textId="7EBBEA4F"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Assessment Criteria (linked to assessment/progression document)</w:t>
            </w:r>
          </w:p>
          <w:p w14:paraId="636B1222" w14:textId="1FD0BF01" w:rsidR="001D3369" w:rsidRPr="004B7702" w:rsidRDefault="001D33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Keep a steady pulse in a group and be able to pick out two steady tempos in music NC1.3/ NC1.4</w:t>
            </w:r>
          </w:p>
          <w:p w14:paraId="1DA38D94" w14:textId="77777777" w:rsidR="001D3369" w:rsidRPr="004B7702" w:rsidRDefault="001D33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Repeat short basic rhythms to a given pulse and perform rhythmic ostinatos, NC1.2/ NC1.4</w:t>
            </w:r>
          </w:p>
          <w:p w14:paraId="267B1779" w14:textId="77777777" w:rsidR="001D3369" w:rsidRPr="004B7702" w:rsidRDefault="001D33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Sing back short melodies that use 2 pitched notes; develop the concept of pattern work using rhythm grids, NC1.1/ NC1.2/ NC1.4 </w:t>
            </w:r>
          </w:p>
          <w:p w14:paraId="5B4032FB" w14:textId="3F3C48BF" w:rsidR="001D3369" w:rsidRPr="004B7702" w:rsidRDefault="001D33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Identify musical features in a range of high-quality live and recorded music; replicate basic rhythms heard,</w:t>
            </w:r>
            <w:r w:rsidR="00EE787A" w:rsidRPr="004B7702">
              <w:rPr>
                <w:rFonts w:asciiTheme="majorHAnsi" w:eastAsia="Calibri" w:hAnsiTheme="majorHAnsi" w:cstheme="majorHAnsi"/>
                <w:sz w:val="18"/>
                <w:szCs w:val="18"/>
              </w:rPr>
              <w:t xml:space="preserve"> </w:t>
            </w:r>
            <w:r w:rsidRPr="004B7702">
              <w:rPr>
                <w:rFonts w:asciiTheme="majorHAnsi" w:eastAsia="Calibri" w:hAnsiTheme="majorHAnsi" w:cstheme="majorHAnsi"/>
                <w:sz w:val="18"/>
                <w:szCs w:val="18"/>
              </w:rPr>
              <w:t xml:space="preserve">NC1.3/ NC1.4 </w:t>
            </w:r>
          </w:p>
          <w:p w14:paraId="48F09F99" w14:textId="77777777" w:rsidR="001D3369" w:rsidRPr="004B7702" w:rsidRDefault="001D33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Perform together following instructions; Play simple rhythms on untuned percussion instruments and using body percussion NC1.2 </w:t>
            </w:r>
          </w:p>
          <w:p w14:paraId="5227974F" w14:textId="77777777" w:rsidR="001D3369" w:rsidRPr="004B7702" w:rsidRDefault="001D33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Improvise simple rhythms based on given stimuli (e.g. rhythm grids) NC1.4 </w:t>
            </w:r>
          </w:p>
          <w:p w14:paraId="0A18DED3" w14:textId="06BF9970" w:rsidR="007E52D3" w:rsidRPr="004B7702" w:rsidRDefault="001D33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Sing simple tunes confidently in unison, both acapella and accompanied NC1.1 </w:t>
            </w:r>
          </w:p>
          <w:p w14:paraId="1832264F" w14:textId="77777777" w:rsidR="00F746A1" w:rsidRPr="004B7702" w:rsidRDefault="00F746A1" w:rsidP="001E762F">
            <w:pPr>
              <w:rPr>
                <w:rFonts w:asciiTheme="majorHAnsi" w:eastAsia="Calibri" w:hAnsiTheme="majorHAnsi" w:cstheme="majorHAnsi"/>
                <w:b/>
                <w:bCs/>
                <w:sz w:val="18"/>
                <w:szCs w:val="18"/>
              </w:rPr>
            </w:pPr>
          </w:p>
          <w:p w14:paraId="56F454CD" w14:textId="22978A84" w:rsidR="00F746A1" w:rsidRPr="004B7702" w:rsidRDefault="00F746A1" w:rsidP="001E762F">
            <w:pPr>
              <w:rPr>
                <w:rFonts w:asciiTheme="majorHAnsi" w:eastAsia="Calibri" w:hAnsiTheme="majorHAnsi" w:cstheme="majorHAnsi"/>
                <w:sz w:val="18"/>
                <w:szCs w:val="18"/>
                <w:u w:val="single"/>
              </w:rPr>
            </w:pPr>
            <w:r w:rsidRPr="004B7702">
              <w:rPr>
                <w:rFonts w:asciiTheme="majorHAnsi" w:eastAsia="Calibri" w:hAnsiTheme="majorHAnsi" w:cstheme="majorHAnsi"/>
                <w:b/>
                <w:bCs/>
                <w:sz w:val="18"/>
                <w:szCs w:val="18"/>
                <w:u w:val="single"/>
              </w:rPr>
              <w:t>Key Words</w:t>
            </w:r>
          </w:p>
          <w:p w14:paraId="2AA9A752" w14:textId="589808C0" w:rsidR="00C839D2" w:rsidRPr="004B7702" w:rsidRDefault="007E52D3"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Allegro Bar Moderato Percussion Performance Pitch Pulse Rhythm Tempo </w:t>
            </w:r>
            <w:r w:rsidR="00192669" w:rsidRPr="004B7702">
              <w:rPr>
                <w:rFonts w:asciiTheme="majorHAnsi" w:eastAsia="Calibri" w:hAnsiTheme="majorHAnsi" w:cstheme="majorHAnsi"/>
                <w:sz w:val="18"/>
                <w:szCs w:val="18"/>
              </w:rPr>
              <w:t>Melody</w:t>
            </w:r>
          </w:p>
          <w:p w14:paraId="76662DD6" w14:textId="77777777" w:rsidR="00F746A1" w:rsidRPr="004B7702" w:rsidRDefault="00F746A1" w:rsidP="001E762F">
            <w:pPr>
              <w:rPr>
                <w:rFonts w:asciiTheme="majorHAnsi" w:eastAsia="Calibri" w:hAnsiTheme="majorHAnsi" w:cstheme="majorHAnsi"/>
                <w:sz w:val="18"/>
                <w:szCs w:val="18"/>
              </w:rPr>
            </w:pPr>
          </w:p>
          <w:p w14:paraId="48F96420" w14:textId="77777777"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How can you help your child at home?</w:t>
            </w:r>
          </w:p>
          <w:p w14:paraId="065E1D76" w14:textId="56EA2957" w:rsidR="002175FD" w:rsidRPr="004B7702" w:rsidRDefault="00192669"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Sing with your child. Encourage them to sing the songs they have learnt in music lessons.</w:t>
            </w:r>
            <w:r w:rsidR="00661881" w:rsidRPr="004B7702">
              <w:rPr>
                <w:rFonts w:asciiTheme="majorHAnsi" w:eastAsia="Calibri" w:hAnsiTheme="majorHAnsi" w:cstheme="majorHAnsi"/>
                <w:sz w:val="18"/>
                <w:szCs w:val="18"/>
              </w:rPr>
              <w:t xml:space="preserve"> </w:t>
            </w:r>
            <w:r w:rsidR="00661881" w:rsidRPr="004B7702">
              <w:rPr>
                <w:rStyle w:val="normaltextrun"/>
                <w:rFonts w:ascii="Calibri" w:hAnsi="Calibri" w:cs="Calibri"/>
                <w:sz w:val="18"/>
                <w:szCs w:val="18"/>
              </w:rPr>
              <w:t>Listen to a variety of different music styles, clap rhythms, stomp beats and encourage singing along.</w:t>
            </w:r>
          </w:p>
        </w:tc>
      </w:tr>
      <w:tr w:rsidR="002175FD" w:rsidRPr="004B7702" w14:paraId="0DDC59CB" w14:textId="77777777" w:rsidTr="60F3B288">
        <w:trPr>
          <w:gridAfter w:val="1"/>
          <w:wAfter w:w="28" w:type="dxa"/>
          <w:trHeight w:val="419"/>
        </w:trPr>
        <w:tc>
          <w:tcPr>
            <w:tcW w:w="2268" w:type="dxa"/>
            <w:shd w:val="clear" w:color="auto" w:fill="994492"/>
            <w:vAlign w:val="center"/>
          </w:tcPr>
          <w:p w14:paraId="7E245F21" w14:textId="77777777" w:rsidR="00743D06" w:rsidRPr="004B7702" w:rsidRDefault="00743D06" w:rsidP="001E762F">
            <w:pPr>
              <w:rPr>
                <w:rFonts w:asciiTheme="majorHAnsi" w:eastAsia="Calibri" w:hAnsiTheme="majorHAnsi" w:cstheme="majorHAnsi"/>
                <w:b/>
                <w:bCs/>
                <w:color w:val="FFFFFF"/>
                <w:sz w:val="28"/>
                <w:szCs w:val="28"/>
              </w:rPr>
            </w:pPr>
          </w:p>
          <w:p w14:paraId="78C34FB0" w14:textId="6D34E73D" w:rsidR="002175FD" w:rsidRPr="004B7702" w:rsidRDefault="00F746A1" w:rsidP="001E762F">
            <w:pPr>
              <w:rPr>
                <w:rFonts w:asciiTheme="majorHAnsi" w:eastAsia="Calibri" w:hAnsiTheme="majorHAnsi" w:cstheme="majorHAnsi"/>
                <w:b/>
                <w:bCs/>
                <w:color w:val="FFFFFF"/>
                <w:sz w:val="28"/>
                <w:szCs w:val="28"/>
              </w:rPr>
            </w:pPr>
            <w:r w:rsidRPr="004B7702">
              <w:rPr>
                <w:rFonts w:asciiTheme="majorHAnsi" w:eastAsia="Calibri" w:hAnsiTheme="majorHAnsi" w:cstheme="majorHAnsi"/>
                <w:b/>
                <w:bCs/>
                <w:color w:val="FFFFFF"/>
                <w:sz w:val="28"/>
                <w:szCs w:val="28"/>
              </w:rPr>
              <w:t>Year 2</w:t>
            </w:r>
          </w:p>
        </w:tc>
        <w:tc>
          <w:tcPr>
            <w:tcW w:w="20696" w:type="dxa"/>
            <w:gridSpan w:val="4"/>
          </w:tcPr>
          <w:p w14:paraId="5E196FAB" w14:textId="77777777" w:rsidR="00B15781" w:rsidRPr="004B7702" w:rsidRDefault="00B15781" w:rsidP="001E762F">
            <w:pPr>
              <w:pStyle w:val="paragraph"/>
              <w:spacing w:before="0" w:beforeAutospacing="0" w:after="0" w:afterAutospacing="0"/>
              <w:textAlignment w:val="baseline"/>
            </w:pPr>
            <w:r w:rsidRPr="004B7702">
              <w:rPr>
                <w:rStyle w:val="normaltextrun"/>
                <w:rFonts w:ascii="Lato" w:hAnsi="Lato"/>
                <w:b/>
                <w:bCs/>
                <w:sz w:val="18"/>
                <w:szCs w:val="18"/>
                <w:u w:val="single"/>
              </w:rPr>
              <w:t>Singing and Percussion</w:t>
            </w:r>
            <w:r w:rsidRPr="004B7702">
              <w:rPr>
                <w:rStyle w:val="normaltextrun"/>
                <w:rFonts w:ascii="Lato" w:hAnsi="Lato"/>
                <w:sz w:val="18"/>
                <w:szCs w:val="18"/>
              </w:rPr>
              <w:t> </w:t>
            </w:r>
            <w:r w:rsidRPr="004B7702">
              <w:rPr>
                <w:rStyle w:val="eop"/>
                <w:rFonts w:ascii="Lato" w:hAnsi="Lato"/>
                <w:sz w:val="18"/>
                <w:szCs w:val="18"/>
              </w:rPr>
              <w:t> </w:t>
            </w:r>
          </w:p>
          <w:p w14:paraId="10DDCF36" w14:textId="77777777" w:rsidR="00B15781" w:rsidRPr="004B7702" w:rsidRDefault="00B15781" w:rsidP="001E762F">
            <w:pPr>
              <w:pStyle w:val="paragraph"/>
              <w:spacing w:before="0" w:beforeAutospacing="0" w:after="0" w:afterAutospacing="0"/>
              <w:textAlignment w:val="baseline"/>
            </w:pPr>
            <w:r w:rsidRPr="004B7702">
              <w:rPr>
                <w:rStyle w:val="normaltextrun"/>
                <w:rFonts w:ascii="Calibri" w:hAnsi="Calibri" w:cs="Calibri"/>
                <w:sz w:val="18"/>
                <w:szCs w:val="18"/>
              </w:rPr>
              <w:t>Children will explore rhythms through clapping and playing, they will play games in which call and response trains the ear in listening to musical rhythms and phrases. They will create their own short melodies and perform each other’s melodies on the instrument or voice.  </w:t>
            </w:r>
            <w:r w:rsidRPr="004B7702">
              <w:rPr>
                <w:rStyle w:val="eop"/>
                <w:rFonts w:ascii="Calibri" w:hAnsi="Calibri" w:cs="Calibri"/>
                <w:sz w:val="18"/>
                <w:szCs w:val="18"/>
              </w:rPr>
              <w:t> </w:t>
            </w:r>
          </w:p>
          <w:p w14:paraId="3E8C2BEA" w14:textId="77777777" w:rsidR="00EA7ADF" w:rsidRPr="004B7702" w:rsidRDefault="00EA7ADF" w:rsidP="001E762F">
            <w:pPr>
              <w:rPr>
                <w:rFonts w:asciiTheme="majorHAnsi" w:eastAsia="Calibri" w:hAnsiTheme="majorHAnsi" w:cstheme="majorHAnsi"/>
                <w:b/>
                <w:bCs/>
                <w:sz w:val="18"/>
                <w:szCs w:val="18"/>
                <w:u w:val="single"/>
              </w:rPr>
            </w:pPr>
          </w:p>
          <w:p w14:paraId="3A0F6DB1" w14:textId="77777777"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rPr>
              <w:t>T</w:t>
            </w:r>
            <w:r w:rsidRPr="004B7702">
              <w:rPr>
                <w:rFonts w:asciiTheme="majorHAnsi" w:eastAsia="Calibri" w:hAnsiTheme="majorHAnsi" w:cstheme="majorHAnsi"/>
                <w:b/>
                <w:bCs/>
                <w:sz w:val="18"/>
                <w:szCs w:val="18"/>
                <w:u w:val="single"/>
              </w:rPr>
              <w:t xml:space="preserve">erms Objective Focus  </w:t>
            </w:r>
          </w:p>
          <w:p w14:paraId="001E5077"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confidently use their voices</w:t>
            </w:r>
            <w:r w:rsidRPr="004B7702">
              <w:rPr>
                <w:rStyle w:val="eop"/>
                <w:rFonts w:asciiTheme="majorHAnsi" w:hAnsiTheme="majorHAnsi" w:cstheme="majorHAnsi"/>
                <w:sz w:val="18"/>
                <w:szCs w:val="18"/>
              </w:rPr>
              <w:t> </w:t>
            </w:r>
          </w:p>
          <w:p w14:paraId="259151D6"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know a series of songs and games</w:t>
            </w:r>
            <w:r w:rsidRPr="004B7702">
              <w:rPr>
                <w:rStyle w:val="eop"/>
                <w:rFonts w:asciiTheme="majorHAnsi" w:hAnsiTheme="majorHAnsi" w:cstheme="majorHAnsi"/>
                <w:sz w:val="18"/>
                <w:szCs w:val="18"/>
              </w:rPr>
              <w:t> </w:t>
            </w:r>
          </w:p>
          <w:p w14:paraId="7873BEBA"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repeat rhythms confidently</w:t>
            </w:r>
            <w:r w:rsidRPr="004B7702">
              <w:rPr>
                <w:rStyle w:val="eop"/>
                <w:rFonts w:asciiTheme="majorHAnsi" w:hAnsiTheme="majorHAnsi" w:cstheme="majorHAnsi"/>
                <w:sz w:val="18"/>
                <w:szCs w:val="18"/>
              </w:rPr>
              <w:t> </w:t>
            </w:r>
          </w:p>
          <w:p w14:paraId="0B68D54B"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lead their own rhythms</w:t>
            </w:r>
            <w:r w:rsidRPr="004B7702">
              <w:rPr>
                <w:rStyle w:val="eop"/>
                <w:rFonts w:asciiTheme="majorHAnsi" w:hAnsiTheme="majorHAnsi" w:cstheme="majorHAnsi"/>
                <w:sz w:val="18"/>
                <w:szCs w:val="18"/>
              </w:rPr>
              <w:t> </w:t>
            </w:r>
          </w:p>
          <w:p w14:paraId="4FCB4B21"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keep a steady beat within the group</w:t>
            </w:r>
            <w:r w:rsidRPr="004B7702">
              <w:rPr>
                <w:rStyle w:val="eop"/>
                <w:rFonts w:asciiTheme="majorHAnsi" w:hAnsiTheme="majorHAnsi" w:cstheme="majorHAnsi"/>
                <w:sz w:val="18"/>
                <w:szCs w:val="18"/>
              </w:rPr>
              <w:t> </w:t>
            </w:r>
          </w:p>
          <w:p w14:paraId="5310597D" w14:textId="296F5307" w:rsidR="00E364BE" w:rsidRPr="004B7702" w:rsidRDefault="00E364BE" w:rsidP="001E762F">
            <w:pPr>
              <w:pStyle w:val="paragraph"/>
              <w:spacing w:before="0" w:beforeAutospacing="0" w:after="0" w:afterAutospacing="0"/>
              <w:textAlignment w:val="baseline"/>
              <w:rPr>
                <w:rStyle w:val="normaltextrun"/>
                <w:rFonts w:asciiTheme="majorHAnsi" w:hAnsiTheme="majorHAnsi" w:cstheme="majorHAnsi"/>
                <w:sz w:val="18"/>
                <w:szCs w:val="18"/>
              </w:rPr>
            </w:pPr>
            <w:r w:rsidRPr="004B7702">
              <w:rPr>
                <w:rStyle w:val="normaltextrun"/>
                <w:rFonts w:asciiTheme="majorHAnsi" w:hAnsiTheme="majorHAnsi" w:cstheme="majorHAnsi"/>
                <w:sz w:val="18"/>
                <w:szCs w:val="18"/>
              </w:rPr>
              <w:t>To pick out tempos within the music</w:t>
            </w:r>
          </w:p>
          <w:p w14:paraId="2712323F" w14:textId="77777777" w:rsidR="00E364BE" w:rsidRPr="004B7702" w:rsidRDefault="00E364BE" w:rsidP="001E762F">
            <w:pPr>
              <w:rPr>
                <w:rFonts w:asciiTheme="majorHAnsi" w:eastAsia="Calibri" w:hAnsiTheme="majorHAnsi" w:cstheme="majorHAnsi"/>
                <w:sz w:val="18"/>
                <w:szCs w:val="18"/>
              </w:rPr>
            </w:pPr>
          </w:p>
          <w:p w14:paraId="1A6CCBD3" w14:textId="6C5BCA13"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Assessment Criteria (linked to assessment/progression document)</w:t>
            </w:r>
          </w:p>
          <w:p w14:paraId="1FD2AB2F" w14:textId="3F90A68B" w:rsidR="00C94926" w:rsidRPr="004B7702" w:rsidRDefault="00C94926"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Keep a steady pulse in a group and solo with musical accompaniment; demonstrate in 2 different time signatures (3 /4 and 4 /4)</w:t>
            </w:r>
            <w:r w:rsidR="00EE787A" w:rsidRPr="004B7702">
              <w:rPr>
                <w:rFonts w:asciiTheme="majorHAnsi" w:eastAsia="Calibri" w:hAnsiTheme="majorHAnsi" w:cstheme="majorHAnsi"/>
                <w:sz w:val="18"/>
                <w:szCs w:val="18"/>
              </w:rPr>
              <w:t xml:space="preserve"> </w:t>
            </w:r>
            <w:r w:rsidRPr="004B7702">
              <w:rPr>
                <w:rFonts w:asciiTheme="majorHAnsi" w:eastAsia="Calibri" w:hAnsiTheme="majorHAnsi" w:cstheme="majorHAnsi"/>
                <w:sz w:val="18"/>
                <w:szCs w:val="18"/>
              </w:rPr>
              <w:t>NC1.3/NC1.4</w:t>
            </w:r>
          </w:p>
          <w:p w14:paraId="6FFDDBD3" w14:textId="77777777" w:rsidR="00C94926" w:rsidRPr="004B7702" w:rsidRDefault="00C94926"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Repeat longer basic rhythms using symbols/ notation (e.g. crotchets, quavers and minims). NC1.2/ NC2.1/ NC2.3 </w:t>
            </w:r>
          </w:p>
          <w:p w14:paraId="78E71EDE" w14:textId="77777777" w:rsidR="00C94926" w:rsidRPr="004B7702" w:rsidRDefault="00C94926"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Sing back short melodies that use around 3 pitched notes; Perform from rhythmic notation including crotchets and minims NC1.1/ NC1.2/ NC1.4 </w:t>
            </w:r>
          </w:p>
          <w:p w14:paraId="5598162B" w14:textId="77777777" w:rsidR="00C94926" w:rsidRPr="004B7702" w:rsidRDefault="00C94926"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Identify where elements change (e.g. music gets faster or louder); replicate these changes in a performance NC1.3/ NC1.4 </w:t>
            </w:r>
          </w:p>
          <w:p w14:paraId="469762A3" w14:textId="77777777" w:rsidR="00C94926" w:rsidRPr="004B7702" w:rsidRDefault="00C94926"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Perform with awareness of different parts, playing longer phrases on tuned percussion instruments and body percussion NC1.2/ NC1.4 </w:t>
            </w:r>
          </w:p>
          <w:p w14:paraId="38AFDA16" w14:textId="77777777" w:rsidR="00C94926" w:rsidRPr="004B7702" w:rsidRDefault="00C94926"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Repeat back longer basic rhythms from memory (at least 2 bars) and add imitations of the rhythms NC1.4 </w:t>
            </w:r>
          </w:p>
          <w:p w14:paraId="18643929" w14:textId="4D4E53C9" w:rsidR="00C94926" w:rsidRPr="004B7702" w:rsidRDefault="00C94926"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Sing simple songs confidently in rounds acapella and accompanied, with increasing accuracy and control of pitch NC1.1</w:t>
            </w:r>
          </w:p>
          <w:p w14:paraId="184546C3" w14:textId="77777777" w:rsidR="00F746A1" w:rsidRPr="004B7702" w:rsidRDefault="00F746A1" w:rsidP="001E762F">
            <w:pPr>
              <w:rPr>
                <w:rFonts w:asciiTheme="majorHAnsi" w:eastAsia="Calibri" w:hAnsiTheme="majorHAnsi" w:cstheme="majorHAnsi"/>
                <w:sz w:val="18"/>
                <w:szCs w:val="18"/>
              </w:rPr>
            </w:pPr>
          </w:p>
          <w:p w14:paraId="34B8615C" w14:textId="10A9A31C"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Key Words</w:t>
            </w:r>
          </w:p>
          <w:p w14:paraId="56E3202B" w14:textId="2BEB2064" w:rsidR="00C839D2" w:rsidRPr="004B7702" w:rsidRDefault="00C839D2"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Allegro Bar Crotchet Minim Moderato Percussion Performance Pitch Pulse Quaver Repetition Rest Round Rhythm Tempo </w:t>
            </w:r>
            <w:r w:rsidR="00E364BE" w:rsidRPr="004B7702">
              <w:rPr>
                <w:rFonts w:asciiTheme="majorHAnsi" w:eastAsia="Calibri" w:hAnsiTheme="majorHAnsi" w:cstheme="majorHAnsi"/>
                <w:sz w:val="18"/>
                <w:szCs w:val="18"/>
              </w:rPr>
              <w:t>Melody</w:t>
            </w:r>
          </w:p>
          <w:p w14:paraId="207BDAF1" w14:textId="77777777" w:rsidR="00F746A1" w:rsidRPr="004B7702" w:rsidRDefault="00F746A1" w:rsidP="001E762F">
            <w:pPr>
              <w:rPr>
                <w:rFonts w:asciiTheme="majorHAnsi" w:eastAsia="Calibri" w:hAnsiTheme="majorHAnsi" w:cstheme="majorHAnsi"/>
                <w:sz w:val="18"/>
                <w:szCs w:val="18"/>
              </w:rPr>
            </w:pPr>
          </w:p>
          <w:p w14:paraId="4A8B2532" w14:textId="77777777"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How can you help your child at home?</w:t>
            </w:r>
          </w:p>
          <w:p w14:paraId="73AE4182" w14:textId="1353AAF7" w:rsidR="002175FD" w:rsidRPr="004B7702" w:rsidRDefault="00161A5A" w:rsidP="001E762F">
            <w:pPr>
              <w:pStyle w:val="paragraph"/>
              <w:spacing w:before="0" w:beforeAutospacing="0" w:after="0" w:afterAutospacing="0"/>
              <w:textAlignment w:val="baseline"/>
              <w:rPr>
                <w:sz w:val="18"/>
                <w:szCs w:val="18"/>
              </w:rPr>
            </w:pPr>
            <w:r w:rsidRPr="004B7702">
              <w:rPr>
                <w:rStyle w:val="normaltextrun"/>
                <w:rFonts w:ascii="Calibri" w:hAnsi="Calibri" w:cs="Calibri"/>
                <w:sz w:val="18"/>
                <w:szCs w:val="18"/>
              </w:rPr>
              <w:t>We encourage the children to listen to a variety of different music genres at home from Classical, Folk, Pop, Jazz, Musical Theatre, Etc</w:t>
            </w:r>
            <w:r w:rsidRPr="004B7702">
              <w:rPr>
                <w:rStyle w:val="eop"/>
                <w:rFonts w:ascii="Calibri" w:hAnsi="Calibri" w:cs="Calibri"/>
                <w:sz w:val="18"/>
                <w:szCs w:val="18"/>
              </w:rPr>
              <w:t> </w:t>
            </w:r>
          </w:p>
        </w:tc>
      </w:tr>
      <w:tr w:rsidR="002175FD" w:rsidRPr="004B7702" w14:paraId="6AD110EC" w14:textId="77777777" w:rsidTr="60F3B288">
        <w:trPr>
          <w:gridAfter w:val="1"/>
          <w:wAfter w:w="28" w:type="dxa"/>
          <w:trHeight w:val="419"/>
        </w:trPr>
        <w:tc>
          <w:tcPr>
            <w:tcW w:w="2268" w:type="dxa"/>
            <w:shd w:val="clear" w:color="auto" w:fill="994492"/>
            <w:vAlign w:val="center"/>
          </w:tcPr>
          <w:p w14:paraId="596D8455" w14:textId="4BFB53D2" w:rsidR="002175FD" w:rsidRPr="004B7702" w:rsidRDefault="00F746A1" w:rsidP="001E762F">
            <w:pPr>
              <w:rPr>
                <w:rFonts w:asciiTheme="majorHAnsi" w:eastAsia="Calibri" w:hAnsiTheme="majorHAnsi" w:cstheme="majorHAnsi"/>
                <w:b/>
                <w:bCs/>
                <w:color w:val="FFFFFF"/>
                <w:sz w:val="28"/>
                <w:szCs w:val="28"/>
              </w:rPr>
            </w:pPr>
            <w:r w:rsidRPr="004B7702">
              <w:rPr>
                <w:rFonts w:asciiTheme="majorHAnsi" w:eastAsia="Calibri" w:hAnsiTheme="majorHAnsi" w:cstheme="majorHAnsi"/>
                <w:b/>
                <w:bCs/>
                <w:color w:val="FFFFFF"/>
                <w:sz w:val="28"/>
                <w:szCs w:val="28"/>
              </w:rPr>
              <w:lastRenderedPageBreak/>
              <w:t>Year 3</w:t>
            </w:r>
          </w:p>
        </w:tc>
        <w:tc>
          <w:tcPr>
            <w:tcW w:w="20696" w:type="dxa"/>
            <w:gridSpan w:val="4"/>
          </w:tcPr>
          <w:p w14:paraId="571EBA3E" w14:textId="51C00E8F" w:rsidR="00F746A1" w:rsidRPr="004B7702" w:rsidRDefault="000F2EA8" w:rsidP="001E762F">
            <w:pPr>
              <w:rPr>
                <w:rFonts w:asciiTheme="majorHAnsi" w:eastAsia="Calibri" w:hAnsiTheme="majorHAnsi" w:cstheme="majorHAnsi"/>
                <w:b/>
                <w:bCs/>
                <w:sz w:val="18"/>
                <w:szCs w:val="18"/>
                <w:u w:val="single"/>
              </w:rPr>
            </w:pPr>
            <w:r w:rsidRPr="004B7702">
              <w:rPr>
                <w:rFonts w:asciiTheme="majorHAnsi" w:eastAsia="Calibri" w:hAnsiTheme="majorHAnsi" w:cstheme="majorBidi"/>
                <w:b/>
                <w:bCs/>
                <w:sz w:val="18"/>
                <w:szCs w:val="18"/>
                <w:u w:val="single"/>
              </w:rPr>
              <w:t>Singing Project</w:t>
            </w:r>
          </w:p>
          <w:p w14:paraId="17F59F33" w14:textId="636A1CE8" w:rsidR="00F746A1" w:rsidRPr="004B7702" w:rsidRDefault="00EA7ADF" w:rsidP="001E762F">
            <w:pPr>
              <w:pStyle w:val="paragraph"/>
              <w:spacing w:before="0" w:beforeAutospacing="0" w:after="0" w:afterAutospacing="0"/>
              <w:textAlignment w:val="baseline"/>
              <w:rPr>
                <w:sz w:val="18"/>
                <w:szCs w:val="18"/>
              </w:rPr>
            </w:pPr>
            <w:r w:rsidRPr="004B7702">
              <w:rPr>
                <w:rStyle w:val="normaltextrun"/>
                <w:rFonts w:ascii="Calibri" w:hAnsi="Calibri" w:cs="Calibri"/>
                <w:sz w:val="18"/>
                <w:szCs w:val="18"/>
              </w:rPr>
              <w:t>The Children will be taking part in Wandsworth Schools Singing project that is happening in schools across the b</w:t>
            </w:r>
            <w:r w:rsidR="00473B9C" w:rsidRPr="004B7702">
              <w:rPr>
                <w:rStyle w:val="normaltextrun"/>
                <w:rFonts w:ascii="Calibri" w:hAnsi="Calibri" w:cs="Calibri"/>
                <w:sz w:val="18"/>
                <w:szCs w:val="18"/>
              </w:rPr>
              <w:t>o</w:t>
            </w:r>
            <w:r w:rsidRPr="004B7702">
              <w:rPr>
                <w:rStyle w:val="normaltextrun"/>
                <w:rFonts w:ascii="Calibri" w:hAnsi="Calibri" w:cs="Calibri"/>
                <w:sz w:val="18"/>
                <w:szCs w:val="18"/>
              </w:rPr>
              <w:t>rough. They will focus on songs with different themes and genres. The children will learn how to lead choirs as well as sing in harmony. The children will be leaning how to read the music and their part of the stave. The children will be working towards a concert at the end of the term.  </w:t>
            </w:r>
            <w:r w:rsidRPr="004B7702">
              <w:rPr>
                <w:rStyle w:val="normaltextrun"/>
                <w:rFonts w:ascii="Lato" w:hAnsi="Lato"/>
                <w:sz w:val="18"/>
                <w:szCs w:val="18"/>
              </w:rPr>
              <w:t> </w:t>
            </w:r>
          </w:p>
          <w:p w14:paraId="43D2ED15" w14:textId="77777777" w:rsidR="00EA7ADF" w:rsidRPr="004B7702" w:rsidRDefault="00EA7ADF" w:rsidP="001E762F">
            <w:pPr>
              <w:rPr>
                <w:rFonts w:asciiTheme="majorHAnsi" w:eastAsia="Calibri" w:hAnsiTheme="majorHAnsi" w:cstheme="majorHAnsi"/>
                <w:b/>
                <w:bCs/>
                <w:sz w:val="18"/>
                <w:szCs w:val="18"/>
                <w:u w:val="single"/>
              </w:rPr>
            </w:pPr>
          </w:p>
          <w:p w14:paraId="7ECB6F7C" w14:textId="77777777" w:rsidR="00CC1935"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rPr>
              <w:t>T</w:t>
            </w:r>
            <w:r w:rsidRPr="004B7702">
              <w:rPr>
                <w:rFonts w:asciiTheme="majorHAnsi" w:eastAsia="Calibri" w:hAnsiTheme="majorHAnsi" w:cstheme="majorHAnsi"/>
                <w:b/>
                <w:bCs/>
                <w:sz w:val="18"/>
                <w:szCs w:val="18"/>
                <w:u w:val="single"/>
              </w:rPr>
              <w:t>erms Objective Focus</w:t>
            </w:r>
          </w:p>
          <w:p w14:paraId="5F71B6E7"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sing confidently as a group</w:t>
            </w:r>
            <w:r w:rsidRPr="004B7702">
              <w:rPr>
                <w:rStyle w:val="eop"/>
                <w:rFonts w:asciiTheme="majorHAnsi" w:hAnsiTheme="majorHAnsi" w:cstheme="majorHAnsi"/>
                <w:sz w:val="18"/>
                <w:szCs w:val="18"/>
              </w:rPr>
              <w:t> </w:t>
            </w:r>
          </w:p>
          <w:p w14:paraId="28829250"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sing in parts/harmony</w:t>
            </w:r>
            <w:r w:rsidRPr="004B7702">
              <w:rPr>
                <w:rStyle w:val="eop"/>
                <w:rFonts w:asciiTheme="majorHAnsi" w:hAnsiTheme="majorHAnsi" w:cstheme="majorHAnsi"/>
                <w:sz w:val="18"/>
                <w:szCs w:val="18"/>
              </w:rPr>
              <w:t> </w:t>
            </w:r>
          </w:p>
          <w:p w14:paraId="3433CB19" w14:textId="7A8A2AF3"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 xml:space="preserve">To read music </w:t>
            </w:r>
            <w:r w:rsidR="00F455C9" w:rsidRPr="004B7702">
              <w:rPr>
                <w:rStyle w:val="normaltextrun"/>
                <w:rFonts w:asciiTheme="majorHAnsi" w:hAnsiTheme="majorHAnsi" w:cstheme="majorHAnsi"/>
                <w:sz w:val="18"/>
                <w:szCs w:val="18"/>
              </w:rPr>
              <w:t>from</w:t>
            </w:r>
            <w:r w:rsidRPr="004B7702">
              <w:rPr>
                <w:rStyle w:val="normaltextrun"/>
                <w:rFonts w:asciiTheme="majorHAnsi" w:hAnsiTheme="majorHAnsi" w:cstheme="majorHAnsi"/>
                <w:sz w:val="18"/>
                <w:szCs w:val="18"/>
              </w:rPr>
              <w:t xml:space="preserve"> the Stave</w:t>
            </w:r>
            <w:r w:rsidRPr="004B7702">
              <w:rPr>
                <w:rStyle w:val="eop"/>
                <w:rFonts w:asciiTheme="majorHAnsi" w:hAnsiTheme="majorHAnsi" w:cstheme="majorHAnsi"/>
                <w:sz w:val="18"/>
                <w:szCs w:val="18"/>
              </w:rPr>
              <w:t> </w:t>
            </w:r>
          </w:p>
          <w:p w14:paraId="42035539"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learn 6 songs for mass performance </w:t>
            </w:r>
            <w:r w:rsidRPr="004B7702">
              <w:rPr>
                <w:rStyle w:val="eop"/>
                <w:rFonts w:asciiTheme="majorHAnsi" w:hAnsiTheme="majorHAnsi" w:cstheme="majorHAnsi"/>
                <w:sz w:val="18"/>
                <w:szCs w:val="18"/>
              </w:rPr>
              <w:t> </w:t>
            </w:r>
          </w:p>
          <w:p w14:paraId="14E94F11" w14:textId="77777777" w:rsidR="00E364BE" w:rsidRPr="004B7702" w:rsidRDefault="00E364BE" w:rsidP="001E762F">
            <w:pPr>
              <w:pStyle w:val="paragraph"/>
              <w:spacing w:before="0" w:beforeAutospacing="0" w:after="0" w:afterAutospacing="0"/>
              <w:textAlignment w:val="baseline"/>
              <w:rPr>
                <w:rFonts w:asciiTheme="majorHAnsi" w:hAnsiTheme="majorHAnsi" w:cstheme="majorHAnsi"/>
                <w:sz w:val="18"/>
                <w:szCs w:val="18"/>
              </w:rPr>
            </w:pPr>
            <w:r w:rsidRPr="004B7702">
              <w:rPr>
                <w:rStyle w:val="normaltextrun"/>
                <w:rFonts w:asciiTheme="majorHAnsi" w:hAnsiTheme="majorHAnsi" w:cstheme="majorHAnsi"/>
                <w:sz w:val="18"/>
                <w:szCs w:val="18"/>
              </w:rPr>
              <w:t>To follow signals of the conductor </w:t>
            </w:r>
            <w:r w:rsidRPr="004B7702">
              <w:rPr>
                <w:rStyle w:val="eop"/>
                <w:rFonts w:asciiTheme="majorHAnsi" w:hAnsiTheme="majorHAnsi" w:cstheme="majorHAnsi"/>
                <w:sz w:val="18"/>
                <w:szCs w:val="18"/>
              </w:rPr>
              <w:t> </w:t>
            </w:r>
          </w:p>
          <w:p w14:paraId="1BE6D40E" w14:textId="77777777" w:rsidR="00E364BE" w:rsidRPr="004B7702" w:rsidRDefault="00E364BE" w:rsidP="001E762F">
            <w:pPr>
              <w:rPr>
                <w:rFonts w:asciiTheme="majorHAnsi" w:eastAsia="Calibri" w:hAnsiTheme="majorHAnsi" w:cstheme="majorHAnsi"/>
                <w:b/>
                <w:bCs/>
                <w:sz w:val="18"/>
                <w:szCs w:val="18"/>
              </w:rPr>
            </w:pPr>
          </w:p>
          <w:p w14:paraId="49754A5D" w14:textId="3973FB35"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Assessment Criteria (linked to assessment/progression document)</w:t>
            </w:r>
          </w:p>
          <w:p w14:paraId="2222E460" w14:textId="77777777" w:rsidR="00CC1935" w:rsidRPr="004B7702" w:rsidRDefault="00CC1935"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Keep a steady pulse in a group and solo; demonstrate 2/4, 3/4 and 4/4 using at least 3 different tempos NC2.1/ NC2.3</w:t>
            </w:r>
          </w:p>
          <w:p w14:paraId="2FA00853" w14:textId="77777777" w:rsidR="00CC1935" w:rsidRPr="004B7702" w:rsidRDefault="00CC1935"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Perform rhythms that are longer than 2 bars using crotchets, quavers, minims and their rests NC2.1/ NC2.4 </w:t>
            </w:r>
          </w:p>
          <w:p w14:paraId="296C1CA3" w14:textId="77777777" w:rsidR="00CC1935" w:rsidRPr="004B7702" w:rsidRDefault="00CC1935"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Perform and compose using at least 3 pitched notes and simple rhythms (crotchets, quavers, minims and rests) NC2.1/ NC2.2/ NC2.3/ NC2.4 </w:t>
            </w:r>
          </w:p>
          <w:p w14:paraId="339373CE" w14:textId="77777777" w:rsidR="00CC1935" w:rsidRPr="004B7702" w:rsidRDefault="00CC1935"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Identify and describe musical features in pieces from different traditions; sing or play back simple melodies that are heard NC2.3/ NC2.5/ NC2.6</w:t>
            </w:r>
          </w:p>
          <w:p w14:paraId="3ACE7077" w14:textId="77777777" w:rsidR="00CC1935" w:rsidRPr="004B7702" w:rsidRDefault="00CC1935"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Use tuned percussion/ melodic instruments as well as the voice to perform 3+ note melodies and simple rhythms NC2.1 </w:t>
            </w:r>
          </w:p>
          <w:p w14:paraId="1CBD5BC6" w14:textId="77777777" w:rsidR="00CC1935" w:rsidRPr="004B7702" w:rsidRDefault="00CC1935"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Create basic 3 note tunes and simple rhythms using crotchets, quavers, minims and their rests NC2.2 </w:t>
            </w:r>
          </w:p>
          <w:p w14:paraId="27768CE7" w14:textId="77777777" w:rsidR="00CC1935" w:rsidRPr="004B7702" w:rsidRDefault="00CC1935"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Sing </w:t>
            </w:r>
            <w:proofErr w:type="gramStart"/>
            <w:r w:rsidRPr="004B7702">
              <w:rPr>
                <w:rFonts w:asciiTheme="majorHAnsi" w:eastAsia="Calibri" w:hAnsiTheme="majorHAnsi" w:cstheme="majorHAnsi"/>
                <w:sz w:val="18"/>
                <w:szCs w:val="18"/>
              </w:rPr>
              <w:t>2 part</w:t>
            </w:r>
            <w:proofErr w:type="gramEnd"/>
            <w:r w:rsidRPr="004B7702">
              <w:rPr>
                <w:rFonts w:asciiTheme="majorHAnsi" w:eastAsia="Calibri" w:hAnsiTheme="majorHAnsi" w:cstheme="majorHAnsi"/>
                <w:sz w:val="18"/>
                <w:szCs w:val="18"/>
              </w:rPr>
              <w:t xml:space="preserve"> songs confidently in tune using a wider vocal range.NC2.1</w:t>
            </w:r>
          </w:p>
          <w:p w14:paraId="65EDE7A2" w14:textId="77777777" w:rsidR="00F746A1" w:rsidRPr="004B7702" w:rsidRDefault="00F746A1" w:rsidP="001E762F">
            <w:pPr>
              <w:rPr>
                <w:rFonts w:asciiTheme="majorHAnsi" w:eastAsia="Calibri" w:hAnsiTheme="majorHAnsi" w:cstheme="majorHAnsi"/>
                <w:sz w:val="18"/>
                <w:szCs w:val="18"/>
              </w:rPr>
            </w:pPr>
          </w:p>
          <w:p w14:paraId="72DC2FE1" w14:textId="36893C53"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Key Words</w:t>
            </w:r>
          </w:p>
          <w:p w14:paraId="7972F637" w14:textId="2563ABC1" w:rsidR="00E364BE" w:rsidRPr="004B7702" w:rsidRDefault="00E364BE"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 xml:space="preserve">Texture: </w:t>
            </w:r>
            <w:r w:rsidR="00743AB6" w:rsidRPr="004B7702">
              <w:rPr>
                <w:rFonts w:asciiTheme="majorHAnsi" w:eastAsia="Calibri" w:hAnsiTheme="majorHAnsi" w:cstheme="majorHAnsi"/>
                <w:sz w:val="18"/>
                <w:szCs w:val="18"/>
              </w:rPr>
              <w:t>Accompaniment</w:t>
            </w:r>
            <w:r w:rsidRPr="004B7702">
              <w:rPr>
                <w:rFonts w:asciiTheme="majorHAnsi" w:eastAsia="Calibri" w:hAnsiTheme="majorHAnsi" w:cstheme="majorHAnsi"/>
                <w:sz w:val="18"/>
                <w:szCs w:val="18"/>
              </w:rPr>
              <w:t>, Imitation, Unison</w:t>
            </w:r>
            <w:r w:rsidR="00340072" w:rsidRPr="004B7702">
              <w:rPr>
                <w:rFonts w:asciiTheme="majorHAnsi" w:eastAsia="Calibri" w:hAnsiTheme="majorHAnsi" w:cstheme="majorHAnsi"/>
                <w:sz w:val="18"/>
                <w:szCs w:val="18"/>
              </w:rPr>
              <w:t>, Round/Canon, Ostinato</w:t>
            </w:r>
          </w:p>
          <w:p w14:paraId="196FF807" w14:textId="0589270E" w:rsidR="00743AB6" w:rsidRPr="004B7702" w:rsidRDefault="00E364BE"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Rhythm, metre, tempo:</w:t>
            </w:r>
            <w:r w:rsidR="00743AB6" w:rsidRPr="004B7702">
              <w:rPr>
                <w:rFonts w:asciiTheme="majorHAnsi" w:eastAsia="Calibri" w:hAnsiTheme="majorHAnsi" w:cstheme="majorHAnsi"/>
                <w:sz w:val="18"/>
                <w:szCs w:val="18"/>
              </w:rPr>
              <w:t xml:space="preserve"> Allegro</w:t>
            </w:r>
            <w:r w:rsidR="00340072" w:rsidRPr="004B7702">
              <w:rPr>
                <w:rFonts w:asciiTheme="majorHAnsi" w:eastAsia="Calibri" w:hAnsiTheme="majorHAnsi" w:cstheme="majorHAnsi"/>
                <w:sz w:val="18"/>
                <w:szCs w:val="18"/>
              </w:rPr>
              <w:t>, Moderato, Largo,</w:t>
            </w:r>
            <w:r w:rsidR="00743AB6" w:rsidRPr="004B7702">
              <w:rPr>
                <w:rFonts w:asciiTheme="majorHAnsi" w:eastAsia="Calibri" w:hAnsiTheme="majorHAnsi" w:cstheme="majorHAnsi"/>
                <w:sz w:val="18"/>
                <w:szCs w:val="18"/>
              </w:rPr>
              <w:t xml:space="preserve"> Bar</w:t>
            </w:r>
            <w:r w:rsidR="00340072" w:rsidRPr="004B7702">
              <w:rPr>
                <w:rFonts w:asciiTheme="majorHAnsi" w:eastAsia="Calibri" w:hAnsiTheme="majorHAnsi" w:cstheme="majorHAnsi"/>
                <w:sz w:val="18"/>
                <w:szCs w:val="18"/>
              </w:rPr>
              <w:t>, Bar</w:t>
            </w:r>
            <w:r w:rsidR="00EE787A" w:rsidRPr="004B7702">
              <w:rPr>
                <w:rFonts w:asciiTheme="majorHAnsi" w:eastAsia="Calibri" w:hAnsiTheme="majorHAnsi" w:cstheme="majorHAnsi"/>
                <w:sz w:val="18"/>
                <w:szCs w:val="18"/>
              </w:rPr>
              <w:t xml:space="preserve"> </w:t>
            </w:r>
            <w:r w:rsidR="00340072" w:rsidRPr="004B7702">
              <w:rPr>
                <w:rFonts w:asciiTheme="majorHAnsi" w:eastAsia="Calibri" w:hAnsiTheme="majorHAnsi" w:cstheme="majorHAnsi"/>
                <w:sz w:val="18"/>
                <w:szCs w:val="18"/>
              </w:rPr>
              <w:t>line, Metre, Pulse,</w:t>
            </w:r>
            <w:r w:rsidR="00743AB6" w:rsidRPr="004B7702">
              <w:rPr>
                <w:rFonts w:asciiTheme="majorHAnsi" w:eastAsia="Calibri" w:hAnsiTheme="majorHAnsi" w:cstheme="majorHAnsi"/>
                <w:sz w:val="18"/>
                <w:szCs w:val="18"/>
              </w:rPr>
              <w:t xml:space="preserve"> Crotchet</w:t>
            </w:r>
            <w:r w:rsidR="00340072" w:rsidRPr="004B7702">
              <w:rPr>
                <w:rFonts w:asciiTheme="majorHAnsi" w:eastAsia="Calibri" w:hAnsiTheme="majorHAnsi" w:cstheme="majorHAnsi"/>
                <w:sz w:val="18"/>
                <w:szCs w:val="18"/>
              </w:rPr>
              <w:t>,</w:t>
            </w:r>
            <w:r w:rsidR="00743AB6" w:rsidRPr="004B7702">
              <w:rPr>
                <w:rFonts w:asciiTheme="majorHAnsi" w:eastAsia="Calibri" w:hAnsiTheme="majorHAnsi" w:cstheme="majorHAnsi"/>
                <w:sz w:val="18"/>
                <w:szCs w:val="18"/>
              </w:rPr>
              <w:t xml:space="preserve"> Minim</w:t>
            </w:r>
            <w:r w:rsidR="00340072" w:rsidRPr="004B7702">
              <w:rPr>
                <w:rFonts w:asciiTheme="majorHAnsi" w:eastAsia="Calibri" w:hAnsiTheme="majorHAnsi" w:cstheme="majorHAnsi"/>
                <w:sz w:val="18"/>
                <w:szCs w:val="18"/>
              </w:rPr>
              <w:t>,</w:t>
            </w:r>
            <w:r w:rsidR="00743AB6" w:rsidRPr="004B7702">
              <w:rPr>
                <w:rFonts w:asciiTheme="majorHAnsi" w:eastAsia="Calibri" w:hAnsiTheme="majorHAnsi" w:cstheme="majorHAnsi"/>
                <w:sz w:val="18"/>
                <w:szCs w:val="18"/>
              </w:rPr>
              <w:t xml:space="preserve"> Quaver</w:t>
            </w:r>
            <w:r w:rsidR="00340072" w:rsidRPr="004B7702">
              <w:rPr>
                <w:rFonts w:asciiTheme="majorHAnsi" w:eastAsia="Calibri" w:hAnsiTheme="majorHAnsi" w:cstheme="majorHAnsi"/>
                <w:sz w:val="18"/>
                <w:szCs w:val="18"/>
              </w:rPr>
              <w:t>,</w:t>
            </w:r>
            <w:r w:rsidR="00743AB6" w:rsidRPr="004B7702">
              <w:rPr>
                <w:rFonts w:asciiTheme="majorHAnsi" w:eastAsia="Calibri" w:hAnsiTheme="majorHAnsi" w:cstheme="majorHAnsi"/>
                <w:sz w:val="18"/>
                <w:szCs w:val="18"/>
              </w:rPr>
              <w:t xml:space="preserve"> Rest</w:t>
            </w:r>
            <w:r w:rsidR="00340072" w:rsidRPr="004B7702">
              <w:rPr>
                <w:rFonts w:asciiTheme="majorHAnsi" w:eastAsia="Calibri" w:hAnsiTheme="majorHAnsi" w:cstheme="majorHAnsi"/>
                <w:sz w:val="18"/>
                <w:szCs w:val="18"/>
              </w:rPr>
              <w:t>,</w:t>
            </w:r>
            <w:r w:rsidR="00743AB6" w:rsidRPr="004B7702">
              <w:rPr>
                <w:rFonts w:asciiTheme="majorHAnsi" w:eastAsia="Calibri" w:hAnsiTheme="majorHAnsi" w:cstheme="majorHAnsi"/>
                <w:sz w:val="18"/>
                <w:szCs w:val="18"/>
              </w:rPr>
              <w:t xml:space="preserve"> Rhythm</w:t>
            </w:r>
            <w:r w:rsidR="00340072" w:rsidRPr="004B7702">
              <w:rPr>
                <w:rFonts w:asciiTheme="majorHAnsi" w:eastAsia="Calibri" w:hAnsiTheme="majorHAnsi" w:cstheme="majorHAnsi"/>
                <w:sz w:val="18"/>
                <w:szCs w:val="18"/>
              </w:rPr>
              <w:t>,</w:t>
            </w:r>
            <w:r w:rsidR="00743AB6" w:rsidRPr="004B7702">
              <w:rPr>
                <w:rFonts w:asciiTheme="majorHAnsi" w:eastAsia="Calibri" w:hAnsiTheme="majorHAnsi" w:cstheme="majorHAnsi"/>
                <w:sz w:val="18"/>
                <w:szCs w:val="18"/>
              </w:rPr>
              <w:t xml:space="preserve"> Tempo </w:t>
            </w:r>
          </w:p>
          <w:p w14:paraId="49DC09C7" w14:textId="5776548F" w:rsidR="00743AB6" w:rsidRPr="004B7702" w:rsidRDefault="00340072"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Pitch: Pitch, Melody</w:t>
            </w:r>
          </w:p>
          <w:p w14:paraId="715CFD27" w14:textId="7FEB9858" w:rsidR="00340072" w:rsidRPr="004B7702" w:rsidRDefault="00340072"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Dynamics: Piano, Forte</w:t>
            </w:r>
          </w:p>
          <w:p w14:paraId="0C406C72" w14:textId="365F0514" w:rsidR="00340072" w:rsidRPr="004B7702" w:rsidRDefault="00340072"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Structure: Repetition</w:t>
            </w:r>
          </w:p>
          <w:p w14:paraId="7652A4EE" w14:textId="3E1AE419" w:rsidR="00340072" w:rsidRPr="004B7702" w:rsidRDefault="00340072"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Sonority: Percussion, Tuned Percussion</w:t>
            </w:r>
          </w:p>
          <w:p w14:paraId="0425B883" w14:textId="3D7A4410" w:rsidR="00F746A1" w:rsidRPr="004B7702" w:rsidRDefault="00340072"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Notation, Composition, Improvisation, Performance</w:t>
            </w:r>
          </w:p>
          <w:p w14:paraId="1A6B4C42" w14:textId="77777777" w:rsidR="00340072" w:rsidRPr="004B7702" w:rsidRDefault="00340072" w:rsidP="001E762F">
            <w:pPr>
              <w:rPr>
                <w:rFonts w:asciiTheme="majorHAnsi" w:eastAsia="Calibri" w:hAnsiTheme="majorHAnsi" w:cstheme="majorHAnsi"/>
                <w:sz w:val="18"/>
                <w:szCs w:val="18"/>
              </w:rPr>
            </w:pPr>
          </w:p>
          <w:p w14:paraId="3624311D" w14:textId="1548E56B"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How can you help your child at home?</w:t>
            </w:r>
          </w:p>
          <w:p w14:paraId="1B43DC53" w14:textId="7EAE9D04" w:rsidR="002175FD" w:rsidRPr="004B7702" w:rsidRDefault="00031C9E" w:rsidP="001E762F">
            <w:pPr>
              <w:pStyle w:val="paragraph"/>
              <w:spacing w:before="0" w:beforeAutospacing="0" w:after="0" w:afterAutospacing="0"/>
              <w:textAlignment w:val="baseline"/>
              <w:rPr>
                <w:sz w:val="18"/>
                <w:szCs w:val="18"/>
              </w:rPr>
            </w:pPr>
            <w:r w:rsidRPr="004B7702">
              <w:rPr>
                <w:rStyle w:val="normaltextrun"/>
                <w:rFonts w:ascii="Calibri" w:hAnsi="Calibri" w:cs="Calibri"/>
                <w:sz w:val="18"/>
                <w:szCs w:val="18"/>
              </w:rPr>
              <w:t>The music is available on a safe link that can be assessed at home to practise.  Please ask your class teacher for the link. </w:t>
            </w:r>
            <w:r w:rsidRPr="004B7702">
              <w:rPr>
                <w:rStyle w:val="eop"/>
                <w:rFonts w:ascii="Calibri" w:hAnsi="Calibri" w:cs="Calibri"/>
                <w:sz w:val="18"/>
                <w:szCs w:val="18"/>
              </w:rPr>
              <w:t> </w:t>
            </w:r>
          </w:p>
        </w:tc>
      </w:tr>
      <w:tr w:rsidR="00F746A1" w:rsidRPr="004B7702" w14:paraId="182E638B" w14:textId="77777777" w:rsidTr="60F3B288">
        <w:trPr>
          <w:gridAfter w:val="1"/>
          <w:wAfter w:w="28" w:type="dxa"/>
          <w:trHeight w:val="419"/>
        </w:trPr>
        <w:tc>
          <w:tcPr>
            <w:tcW w:w="2268" w:type="dxa"/>
            <w:shd w:val="clear" w:color="auto" w:fill="994492"/>
            <w:vAlign w:val="center"/>
          </w:tcPr>
          <w:p w14:paraId="30BA8851" w14:textId="07217D5E" w:rsidR="00F746A1" w:rsidRPr="004B7702" w:rsidRDefault="00F746A1" w:rsidP="001E762F">
            <w:pPr>
              <w:rPr>
                <w:rFonts w:asciiTheme="majorHAnsi" w:eastAsia="Calibri" w:hAnsiTheme="majorHAnsi" w:cstheme="majorHAnsi"/>
                <w:b/>
                <w:bCs/>
                <w:color w:val="FFFFFF"/>
                <w:sz w:val="28"/>
                <w:szCs w:val="28"/>
              </w:rPr>
            </w:pPr>
            <w:r w:rsidRPr="004B7702">
              <w:rPr>
                <w:rFonts w:asciiTheme="majorHAnsi" w:eastAsia="Calibri" w:hAnsiTheme="majorHAnsi" w:cstheme="majorHAnsi"/>
                <w:b/>
                <w:bCs/>
                <w:color w:val="FFFFFF"/>
                <w:sz w:val="28"/>
                <w:szCs w:val="28"/>
              </w:rPr>
              <w:t>Year 4</w:t>
            </w:r>
          </w:p>
        </w:tc>
        <w:tc>
          <w:tcPr>
            <w:tcW w:w="20696" w:type="dxa"/>
            <w:gridSpan w:val="4"/>
          </w:tcPr>
          <w:p w14:paraId="76750700" w14:textId="582185D1" w:rsidR="00F746A1" w:rsidRPr="004B7702" w:rsidRDefault="45F20725" w:rsidP="2D46FE10">
            <w:pPr>
              <w:textAlignment w:val="baseline"/>
              <w:rPr>
                <w:rFonts w:asciiTheme="majorHAnsi" w:eastAsia="Calibri" w:hAnsiTheme="majorHAnsi" w:cstheme="majorBidi"/>
                <w:b/>
                <w:bCs/>
                <w:sz w:val="18"/>
                <w:szCs w:val="18"/>
                <w:u w:val="single"/>
              </w:rPr>
            </w:pPr>
            <w:r w:rsidRPr="004B7702">
              <w:rPr>
                <w:rFonts w:asciiTheme="majorHAnsi" w:eastAsia="Calibri" w:hAnsiTheme="majorHAnsi" w:cstheme="majorBidi"/>
                <w:b/>
                <w:bCs/>
                <w:sz w:val="18"/>
                <w:szCs w:val="18"/>
                <w:u w:val="single"/>
              </w:rPr>
              <w:t>Singing Project</w:t>
            </w:r>
          </w:p>
          <w:p w14:paraId="0885A821" w14:textId="79ABE487" w:rsidR="00F746A1" w:rsidRPr="004B7702" w:rsidRDefault="45F20725" w:rsidP="57BF7370">
            <w:pPr>
              <w:pStyle w:val="paragraph"/>
              <w:spacing w:before="0" w:beforeAutospacing="0" w:after="0" w:afterAutospacing="0"/>
              <w:textAlignment w:val="baseline"/>
              <w:rPr>
                <w:sz w:val="18"/>
                <w:szCs w:val="18"/>
              </w:rPr>
            </w:pPr>
            <w:r w:rsidRPr="004B7702">
              <w:rPr>
                <w:rStyle w:val="normaltextrun"/>
                <w:rFonts w:ascii="Calibri" w:hAnsi="Calibri" w:cs="Calibri"/>
                <w:sz w:val="18"/>
                <w:szCs w:val="18"/>
              </w:rPr>
              <w:t>The Children will be taking part in Wandsworth Schools Singing project that is happening in schools across the b</w:t>
            </w:r>
            <w:r w:rsidR="00EE787A" w:rsidRPr="004B7702">
              <w:rPr>
                <w:rStyle w:val="normaltextrun"/>
                <w:rFonts w:ascii="Calibri" w:hAnsi="Calibri" w:cs="Calibri"/>
                <w:sz w:val="18"/>
                <w:szCs w:val="18"/>
              </w:rPr>
              <w:t>o</w:t>
            </w:r>
            <w:r w:rsidRPr="004B7702">
              <w:rPr>
                <w:rStyle w:val="normaltextrun"/>
                <w:rFonts w:ascii="Calibri" w:hAnsi="Calibri" w:cs="Calibri"/>
                <w:sz w:val="18"/>
                <w:szCs w:val="18"/>
              </w:rPr>
              <w:t>rough. They will focus on songs with different themes and genres. The children will learn how to lead choirs as well as sing in harmony. The children will be leaning how to read the music and their part of the stave. The children will be working towards a concert at the end of the term.  </w:t>
            </w:r>
            <w:r w:rsidRPr="004B7702">
              <w:rPr>
                <w:rStyle w:val="normaltextrun"/>
                <w:rFonts w:ascii="Lato" w:hAnsi="Lato"/>
                <w:sz w:val="18"/>
                <w:szCs w:val="18"/>
              </w:rPr>
              <w:t> </w:t>
            </w:r>
          </w:p>
          <w:p w14:paraId="3B566C98" w14:textId="77777777" w:rsidR="00F746A1" w:rsidRPr="004B7702" w:rsidRDefault="00F746A1" w:rsidP="57BF7370">
            <w:pPr>
              <w:textAlignment w:val="baseline"/>
              <w:rPr>
                <w:rFonts w:asciiTheme="majorHAnsi" w:eastAsia="Calibri" w:hAnsiTheme="majorHAnsi" w:cstheme="majorBidi"/>
                <w:b/>
                <w:bCs/>
                <w:sz w:val="18"/>
                <w:szCs w:val="18"/>
                <w:u w:val="single"/>
              </w:rPr>
            </w:pPr>
          </w:p>
          <w:p w14:paraId="54E39FFB" w14:textId="77777777" w:rsidR="00F746A1" w:rsidRPr="004B7702" w:rsidRDefault="45F20725" w:rsidP="57BF7370">
            <w:pPr>
              <w:textAlignment w:val="baseline"/>
              <w:rPr>
                <w:rFonts w:asciiTheme="majorHAnsi" w:eastAsia="Calibri" w:hAnsiTheme="majorHAnsi" w:cstheme="majorBidi"/>
                <w:b/>
                <w:bCs/>
                <w:sz w:val="18"/>
                <w:szCs w:val="18"/>
                <w:u w:val="single"/>
              </w:rPr>
            </w:pPr>
            <w:r w:rsidRPr="004B7702">
              <w:rPr>
                <w:rFonts w:asciiTheme="majorHAnsi" w:eastAsia="Calibri" w:hAnsiTheme="majorHAnsi" w:cstheme="majorBidi"/>
                <w:b/>
                <w:bCs/>
                <w:sz w:val="18"/>
                <w:szCs w:val="18"/>
              </w:rPr>
              <w:t>T</w:t>
            </w:r>
            <w:r w:rsidRPr="004B7702">
              <w:rPr>
                <w:rFonts w:asciiTheme="majorHAnsi" w:eastAsia="Calibri" w:hAnsiTheme="majorHAnsi" w:cstheme="majorBidi"/>
                <w:b/>
                <w:bCs/>
                <w:sz w:val="18"/>
                <w:szCs w:val="18"/>
                <w:u w:val="single"/>
              </w:rPr>
              <w:t>erms Objective Focus</w:t>
            </w:r>
          </w:p>
          <w:p w14:paraId="6525E167" w14:textId="77777777" w:rsidR="00F746A1" w:rsidRPr="004B7702" w:rsidRDefault="45F20725" w:rsidP="57BF7370">
            <w:pPr>
              <w:pStyle w:val="paragraph"/>
              <w:spacing w:before="0" w:beforeAutospacing="0" w:after="0" w:afterAutospacing="0"/>
              <w:textAlignment w:val="baseline"/>
              <w:rPr>
                <w:rFonts w:asciiTheme="majorHAnsi" w:hAnsiTheme="majorHAnsi" w:cstheme="majorBidi"/>
                <w:sz w:val="18"/>
                <w:szCs w:val="18"/>
              </w:rPr>
            </w:pPr>
            <w:r w:rsidRPr="004B7702">
              <w:rPr>
                <w:rStyle w:val="normaltextrun"/>
                <w:rFonts w:asciiTheme="majorHAnsi" w:hAnsiTheme="majorHAnsi" w:cstheme="majorBidi"/>
                <w:sz w:val="18"/>
                <w:szCs w:val="18"/>
              </w:rPr>
              <w:t>To sing confidently as a group </w:t>
            </w:r>
          </w:p>
          <w:p w14:paraId="371F7AC9" w14:textId="77777777" w:rsidR="00F746A1" w:rsidRPr="004B7702" w:rsidRDefault="45F20725" w:rsidP="57BF7370">
            <w:pPr>
              <w:pStyle w:val="paragraph"/>
              <w:spacing w:before="0" w:beforeAutospacing="0" w:after="0" w:afterAutospacing="0"/>
              <w:textAlignment w:val="baseline"/>
              <w:rPr>
                <w:rFonts w:asciiTheme="majorHAnsi" w:hAnsiTheme="majorHAnsi" w:cstheme="majorBidi"/>
                <w:sz w:val="18"/>
                <w:szCs w:val="18"/>
              </w:rPr>
            </w:pPr>
            <w:r w:rsidRPr="004B7702">
              <w:rPr>
                <w:rStyle w:val="normaltextrun"/>
                <w:rFonts w:asciiTheme="majorHAnsi" w:hAnsiTheme="majorHAnsi" w:cstheme="majorBidi"/>
                <w:sz w:val="18"/>
                <w:szCs w:val="18"/>
              </w:rPr>
              <w:t>To sing in parts/harmony </w:t>
            </w:r>
          </w:p>
          <w:p w14:paraId="7E087070" w14:textId="7A8A2AF3" w:rsidR="00F746A1" w:rsidRPr="004B7702" w:rsidRDefault="45F20725" w:rsidP="57BF7370">
            <w:pPr>
              <w:pStyle w:val="paragraph"/>
              <w:spacing w:before="0" w:beforeAutospacing="0" w:after="0" w:afterAutospacing="0"/>
              <w:textAlignment w:val="baseline"/>
              <w:rPr>
                <w:rFonts w:asciiTheme="majorHAnsi" w:hAnsiTheme="majorHAnsi" w:cstheme="majorBidi"/>
                <w:sz w:val="18"/>
                <w:szCs w:val="18"/>
              </w:rPr>
            </w:pPr>
            <w:r w:rsidRPr="004B7702">
              <w:rPr>
                <w:rStyle w:val="normaltextrun"/>
                <w:rFonts w:asciiTheme="majorHAnsi" w:hAnsiTheme="majorHAnsi" w:cstheme="majorBidi"/>
                <w:sz w:val="18"/>
                <w:szCs w:val="18"/>
              </w:rPr>
              <w:t>To read music from the Stave </w:t>
            </w:r>
          </w:p>
          <w:p w14:paraId="6EAF27FE" w14:textId="77777777" w:rsidR="00F746A1" w:rsidRPr="004B7702" w:rsidRDefault="45F20725" w:rsidP="57BF7370">
            <w:pPr>
              <w:pStyle w:val="paragraph"/>
              <w:spacing w:before="0" w:beforeAutospacing="0" w:after="0" w:afterAutospacing="0"/>
              <w:textAlignment w:val="baseline"/>
              <w:rPr>
                <w:rFonts w:asciiTheme="majorHAnsi" w:hAnsiTheme="majorHAnsi" w:cstheme="majorBidi"/>
                <w:sz w:val="18"/>
                <w:szCs w:val="18"/>
              </w:rPr>
            </w:pPr>
            <w:r w:rsidRPr="004B7702">
              <w:rPr>
                <w:rStyle w:val="normaltextrun"/>
                <w:rFonts w:asciiTheme="majorHAnsi" w:hAnsiTheme="majorHAnsi" w:cstheme="majorBidi"/>
                <w:sz w:val="18"/>
                <w:szCs w:val="18"/>
              </w:rPr>
              <w:t>To learn 6 songs for mass performance  </w:t>
            </w:r>
          </w:p>
          <w:p w14:paraId="1CCB3AF6" w14:textId="77777777" w:rsidR="00F746A1" w:rsidRPr="004B7702" w:rsidRDefault="45F20725" w:rsidP="57BF7370">
            <w:pPr>
              <w:pStyle w:val="paragraph"/>
              <w:spacing w:before="0" w:beforeAutospacing="0" w:after="0" w:afterAutospacing="0"/>
              <w:textAlignment w:val="baseline"/>
              <w:rPr>
                <w:rFonts w:asciiTheme="majorHAnsi" w:hAnsiTheme="majorHAnsi" w:cstheme="majorBidi"/>
                <w:sz w:val="18"/>
                <w:szCs w:val="18"/>
              </w:rPr>
            </w:pPr>
            <w:r w:rsidRPr="004B7702">
              <w:rPr>
                <w:rStyle w:val="normaltextrun"/>
                <w:rFonts w:asciiTheme="majorHAnsi" w:hAnsiTheme="majorHAnsi" w:cstheme="majorBidi"/>
                <w:sz w:val="18"/>
                <w:szCs w:val="18"/>
              </w:rPr>
              <w:t>To follow signals of the conductor  </w:t>
            </w:r>
          </w:p>
          <w:p w14:paraId="198DE18F" w14:textId="77777777" w:rsidR="00F746A1" w:rsidRPr="004B7702" w:rsidRDefault="00F746A1" w:rsidP="57BF7370">
            <w:pPr>
              <w:textAlignment w:val="baseline"/>
              <w:rPr>
                <w:rFonts w:asciiTheme="majorHAnsi" w:eastAsia="Calibri" w:hAnsiTheme="majorHAnsi" w:cstheme="majorBidi"/>
                <w:b/>
                <w:bCs/>
                <w:sz w:val="18"/>
                <w:szCs w:val="18"/>
              </w:rPr>
            </w:pPr>
          </w:p>
          <w:p w14:paraId="62592667" w14:textId="3973FB35" w:rsidR="00F746A1" w:rsidRPr="004B7702" w:rsidRDefault="45F20725" w:rsidP="57BF7370">
            <w:pPr>
              <w:textAlignment w:val="baseline"/>
              <w:rPr>
                <w:rFonts w:asciiTheme="majorHAnsi" w:eastAsia="Calibri" w:hAnsiTheme="majorHAnsi" w:cstheme="majorBidi"/>
                <w:b/>
                <w:bCs/>
                <w:sz w:val="18"/>
                <w:szCs w:val="18"/>
                <w:u w:val="single"/>
              </w:rPr>
            </w:pPr>
            <w:r w:rsidRPr="004B7702">
              <w:rPr>
                <w:rFonts w:asciiTheme="majorHAnsi" w:eastAsia="Calibri" w:hAnsiTheme="majorHAnsi" w:cstheme="majorBidi"/>
                <w:b/>
                <w:bCs/>
                <w:sz w:val="18"/>
                <w:szCs w:val="18"/>
                <w:u w:val="single"/>
              </w:rPr>
              <w:t>Assessment Criteria (linked to assessment/progression document)</w:t>
            </w:r>
          </w:p>
          <w:p w14:paraId="595A9301" w14:textId="77777777"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Keep a steady pulse in a group and solo; demonstrate 2/4, 3/4 and 4/4 using at least 3 different tempos NC2.1/ NC2.3</w:t>
            </w:r>
          </w:p>
          <w:p w14:paraId="1EF5CC73" w14:textId="77777777"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 xml:space="preserve">Perform rhythms that are longer than 2 bars using crotchets, quavers, minims and their rests NC2.1/ NC2.4 </w:t>
            </w:r>
          </w:p>
          <w:p w14:paraId="3652ABD8" w14:textId="77777777"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 xml:space="preserve">Perform and compose using at least 3 pitched notes and simple rhythms (crotchets, quavers, minims and rests) NC2.1/ NC2.2/ NC2.3/ NC2.4 </w:t>
            </w:r>
          </w:p>
          <w:p w14:paraId="22446D58" w14:textId="77777777"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Identify and describe musical features in pieces from different traditions; sing or play back simple melodies that are heard NC2.3/ NC2.5/ NC2.6</w:t>
            </w:r>
          </w:p>
          <w:p w14:paraId="1104EF42" w14:textId="77777777"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 xml:space="preserve">Use tuned percussion/ melodic instruments as well as the voice to perform 3+ note melodies and simple rhythms NC2.1 </w:t>
            </w:r>
          </w:p>
          <w:p w14:paraId="46675165" w14:textId="77777777"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 xml:space="preserve">Create basic 3 note tunes and simple rhythms using crotchets, quavers, minims and their rests NC2.2 </w:t>
            </w:r>
          </w:p>
          <w:p w14:paraId="2FBD48C0" w14:textId="77777777"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 xml:space="preserve">Sing </w:t>
            </w:r>
            <w:proofErr w:type="gramStart"/>
            <w:r w:rsidRPr="004B7702">
              <w:rPr>
                <w:rFonts w:asciiTheme="majorHAnsi" w:eastAsia="Calibri" w:hAnsiTheme="majorHAnsi" w:cstheme="majorBidi"/>
                <w:sz w:val="18"/>
                <w:szCs w:val="18"/>
              </w:rPr>
              <w:t>2 part</w:t>
            </w:r>
            <w:proofErr w:type="gramEnd"/>
            <w:r w:rsidRPr="004B7702">
              <w:rPr>
                <w:rFonts w:asciiTheme="majorHAnsi" w:eastAsia="Calibri" w:hAnsiTheme="majorHAnsi" w:cstheme="majorBidi"/>
                <w:sz w:val="18"/>
                <w:szCs w:val="18"/>
              </w:rPr>
              <w:t xml:space="preserve"> songs confidently in tune using a wider vocal range.NC2.1</w:t>
            </w:r>
          </w:p>
          <w:p w14:paraId="5DED4126" w14:textId="77777777" w:rsidR="00F746A1" w:rsidRPr="004B7702" w:rsidRDefault="00F746A1" w:rsidP="57BF7370">
            <w:pPr>
              <w:textAlignment w:val="baseline"/>
              <w:rPr>
                <w:rFonts w:asciiTheme="majorHAnsi" w:eastAsia="Calibri" w:hAnsiTheme="majorHAnsi" w:cstheme="majorBidi"/>
                <w:sz w:val="18"/>
                <w:szCs w:val="18"/>
              </w:rPr>
            </w:pPr>
          </w:p>
          <w:p w14:paraId="0AEC7805" w14:textId="36893C53" w:rsidR="00F746A1" w:rsidRPr="004B7702" w:rsidRDefault="45F20725" w:rsidP="57BF7370">
            <w:pPr>
              <w:textAlignment w:val="baseline"/>
              <w:rPr>
                <w:rFonts w:asciiTheme="majorHAnsi" w:eastAsia="Calibri" w:hAnsiTheme="majorHAnsi" w:cstheme="majorBidi"/>
                <w:b/>
                <w:bCs/>
                <w:sz w:val="18"/>
                <w:szCs w:val="18"/>
                <w:u w:val="single"/>
              </w:rPr>
            </w:pPr>
            <w:r w:rsidRPr="004B7702">
              <w:rPr>
                <w:rFonts w:asciiTheme="majorHAnsi" w:eastAsia="Calibri" w:hAnsiTheme="majorHAnsi" w:cstheme="majorBidi"/>
                <w:b/>
                <w:bCs/>
                <w:sz w:val="18"/>
                <w:szCs w:val="18"/>
                <w:u w:val="single"/>
              </w:rPr>
              <w:t>Key Words</w:t>
            </w:r>
          </w:p>
          <w:p w14:paraId="70E4297D" w14:textId="2563ABC1"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Texture: Accompaniment, Imitation, Unison, Round/Canon, Ostinato</w:t>
            </w:r>
          </w:p>
          <w:p w14:paraId="63774BF9" w14:textId="6E322CB5"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Rhythm, metre, tempo: Allegro, Moderato, Largo, Bar, Bar</w:t>
            </w:r>
            <w:r w:rsidR="00EE787A" w:rsidRPr="004B7702">
              <w:rPr>
                <w:rFonts w:asciiTheme="majorHAnsi" w:eastAsia="Calibri" w:hAnsiTheme="majorHAnsi" w:cstheme="majorBidi"/>
                <w:sz w:val="18"/>
                <w:szCs w:val="18"/>
              </w:rPr>
              <w:t xml:space="preserve"> </w:t>
            </w:r>
            <w:r w:rsidRPr="004B7702">
              <w:rPr>
                <w:rFonts w:asciiTheme="majorHAnsi" w:eastAsia="Calibri" w:hAnsiTheme="majorHAnsi" w:cstheme="majorBidi"/>
                <w:sz w:val="18"/>
                <w:szCs w:val="18"/>
              </w:rPr>
              <w:t xml:space="preserve">line, Metre, Pulse, Crotchet, Minim, Quaver, Rest, Rhythm, Tempo </w:t>
            </w:r>
          </w:p>
          <w:p w14:paraId="31D7FBEE" w14:textId="5776548F"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Pitch: Pitch, Melody</w:t>
            </w:r>
          </w:p>
          <w:p w14:paraId="046459E5" w14:textId="7FEB9858"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Dynamics: Piano, Forte</w:t>
            </w:r>
          </w:p>
          <w:p w14:paraId="12423F8C" w14:textId="365F0514"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Structure: Repetition</w:t>
            </w:r>
          </w:p>
          <w:p w14:paraId="1704FFC8" w14:textId="3E1AE419"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Sonority: Percussion, Tuned Percussion</w:t>
            </w:r>
          </w:p>
          <w:p w14:paraId="5D539CFD" w14:textId="3D7A4410" w:rsidR="00F746A1" w:rsidRPr="004B7702" w:rsidRDefault="45F20725" w:rsidP="57BF7370">
            <w:pPr>
              <w:textAlignment w:val="baseline"/>
              <w:rPr>
                <w:rFonts w:asciiTheme="majorHAnsi" w:eastAsia="Calibri" w:hAnsiTheme="majorHAnsi" w:cstheme="majorBidi"/>
                <w:sz w:val="18"/>
                <w:szCs w:val="18"/>
              </w:rPr>
            </w:pPr>
            <w:r w:rsidRPr="004B7702">
              <w:rPr>
                <w:rFonts w:asciiTheme="majorHAnsi" w:eastAsia="Calibri" w:hAnsiTheme="majorHAnsi" w:cstheme="majorBidi"/>
                <w:sz w:val="18"/>
                <w:szCs w:val="18"/>
              </w:rPr>
              <w:t>Notation, Composition, Improvisation, Performance</w:t>
            </w:r>
          </w:p>
          <w:p w14:paraId="65367309" w14:textId="77777777" w:rsidR="00F746A1" w:rsidRPr="004B7702" w:rsidRDefault="00F746A1" w:rsidP="57BF7370">
            <w:pPr>
              <w:textAlignment w:val="baseline"/>
              <w:rPr>
                <w:rFonts w:asciiTheme="majorHAnsi" w:eastAsia="Calibri" w:hAnsiTheme="majorHAnsi" w:cstheme="majorBidi"/>
                <w:sz w:val="18"/>
                <w:szCs w:val="18"/>
              </w:rPr>
            </w:pPr>
          </w:p>
          <w:p w14:paraId="28D00F35" w14:textId="1548E56B" w:rsidR="00F746A1" w:rsidRPr="004B7702" w:rsidRDefault="45F20725" w:rsidP="57BF7370">
            <w:pPr>
              <w:textAlignment w:val="baseline"/>
              <w:rPr>
                <w:rFonts w:asciiTheme="majorHAnsi" w:eastAsia="Calibri" w:hAnsiTheme="majorHAnsi" w:cstheme="majorBidi"/>
                <w:b/>
                <w:bCs/>
                <w:sz w:val="18"/>
                <w:szCs w:val="18"/>
                <w:u w:val="single"/>
              </w:rPr>
            </w:pPr>
            <w:r w:rsidRPr="004B7702">
              <w:rPr>
                <w:rFonts w:asciiTheme="majorHAnsi" w:eastAsia="Calibri" w:hAnsiTheme="majorHAnsi" w:cstheme="majorBidi"/>
                <w:b/>
                <w:bCs/>
                <w:sz w:val="18"/>
                <w:szCs w:val="18"/>
                <w:u w:val="single"/>
              </w:rPr>
              <w:t>How can you help your child at home?</w:t>
            </w:r>
          </w:p>
          <w:p w14:paraId="7F0C5BE5" w14:textId="4BE98DEF" w:rsidR="00F746A1" w:rsidRPr="004B7702" w:rsidRDefault="45F20725" w:rsidP="57BF7370">
            <w:pPr>
              <w:pStyle w:val="paragraph"/>
              <w:spacing w:before="0" w:beforeAutospacing="0" w:after="0" w:afterAutospacing="0"/>
              <w:textAlignment w:val="baseline"/>
              <w:rPr>
                <w:rStyle w:val="eop"/>
                <w:sz w:val="18"/>
                <w:szCs w:val="18"/>
              </w:rPr>
            </w:pPr>
            <w:r w:rsidRPr="004B7702">
              <w:rPr>
                <w:rStyle w:val="normaltextrun"/>
                <w:rFonts w:ascii="Calibri" w:hAnsi="Calibri" w:cs="Calibri"/>
                <w:sz w:val="18"/>
                <w:szCs w:val="18"/>
              </w:rPr>
              <w:t>The music is available on a safe link that can be assessed at home to practise.  Please ask your class teacher for the link.  </w:t>
            </w:r>
          </w:p>
        </w:tc>
      </w:tr>
      <w:tr w:rsidR="00F746A1" w:rsidRPr="004B7702" w14:paraId="60232FF2" w14:textId="77777777" w:rsidTr="60F3B288">
        <w:trPr>
          <w:gridAfter w:val="1"/>
          <w:wAfter w:w="28" w:type="dxa"/>
          <w:trHeight w:val="419"/>
        </w:trPr>
        <w:tc>
          <w:tcPr>
            <w:tcW w:w="2268" w:type="dxa"/>
            <w:shd w:val="clear" w:color="auto" w:fill="994492"/>
            <w:vAlign w:val="center"/>
          </w:tcPr>
          <w:p w14:paraId="326E97FB" w14:textId="6EBC28E6" w:rsidR="00F746A1" w:rsidRPr="004B7702" w:rsidRDefault="00F746A1" w:rsidP="001E762F">
            <w:pPr>
              <w:rPr>
                <w:rFonts w:asciiTheme="majorHAnsi" w:eastAsia="Calibri" w:hAnsiTheme="majorHAnsi" w:cstheme="majorHAnsi"/>
                <w:b/>
                <w:bCs/>
                <w:color w:val="FFFFFF"/>
                <w:sz w:val="28"/>
                <w:szCs w:val="28"/>
              </w:rPr>
            </w:pPr>
            <w:r w:rsidRPr="004B7702">
              <w:rPr>
                <w:rFonts w:asciiTheme="majorHAnsi" w:eastAsia="Calibri" w:hAnsiTheme="majorHAnsi" w:cstheme="majorHAnsi"/>
                <w:b/>
                <w:bCs/>
                <w:color w:val="FFFFFF"/>
                <w:sz w:val="28"/>
                <w:szCs w:val="28"/>
              </w:rPr>
              <w:t>Year 5</w:t>
            </w:r>
          </w:p>
        </w:tc>
        <w:tc>
          <w:tcPr>
            <w:tcW w:w="20696" w:type="dxa"/>
            <w:gridSpan w:val="4"/>
          </w:tcPr>
          <w:p w14:paraId="59CFCD01" w14:textId="185006C4" w:rsidR="002A6D1F" w:rsidRPr="004B7702" w:rsidRDefault="002A6D1F" w:rsidP="57BF7370">
            <w:pPr>
              <w:pStyle w:val="paragraph"/>
              <w:spacing w:before="0" w:beforeAutospacing="0" w:after="0" w:afterAutospacing="0"/>
              <w:textAlignment w:val="baseline"/>
            </w:pPr>
            <w:r w:rsidRPr="004B7702">
              <w:rPr>
                <w:rStyle w:val="normaltextrun"/>
                <w:rFonts w:ascii="Lato" w:hAnsi="Lato"/>
                <w:b/>
                <w:bCs/>
                <w:sz w:val="18"/>
                <w:szCs w:val="18"/>
                <w:u w:val="single"/>
              </w:rPr>
              <w:t>Singing (American Spirituals)</w:t>
            </w:r>
            <w:r w:rsidRPr="004B7702">
              <w:rPr>
                <w:rStyle w:val="eop"/>
                <w:rFonts w:ascii="Lato" w:hAnsi="Lato"/>
                <w:sz w:val="18"/>
                <w:szCs w:val="18"/>
              </w:rPr>
              <w:t> </w:t>
            </w:r>
          </w:p>
          <w:p w14:paraId="682BB5F2" w14:textId="74EADA6C" w:rsidR="4D0DE5F6" w:rsidRPr="004B7702" w:rsidRDefault="4D0DE5F6" w:rsidP="60F3B288">
            <w:pPr>
              <w:rPr>
                <w:rFonts w:ascii="Calibri" w:eastAsia="Calibri" w:hAnsi="Calibri" w:cs="Calibri"/>
                <w:sz w:val="18"/>
                <w:szCs w:val="18"/>
              </w:rPr>
            </w:pPr>
            <w:r w:rsidRPr="004B7702">
              <w:rPr>
                <w:rStyle w:val="normaltextrun"/>
                <w:rFonts w:ascii="Calibri" w:eastAsia="Calibri" w:hAnsi="Calibri" w:cs="Calibri"/>
                <w:sz w:val="18"/>
                <w:szCs w:val="18"/>
              </w:rPr>
              <w:t>The children will learn American Spiritual songs and compose their own song to lyrics. They will learn about the musical elements of pitch, rhythm, pulse and metre, as well as developing their singing voices and listening skills. The children will learn notation for rhythms and how to show pitch using hand-signs and annotations.</w:t>
            </w:r>
          </w:p>
          <w:p w14:paraId="2D65F811" w14:textId="1A11A691" w:rsidR="60F3B288" w:rsidRPr="004B7702" w:rsidRDefault="60F3B288" w:rsidP="60F3B288">
            <w:pPr>
              <w:rPr>
                <w:rFonts w:ascii="Calibri" w:eastAsia="Calibri" w:hAnsi="Calibri" w:cs="Calibri"/>
                <w:sz w:val="18"/>
                <w:szCs w:val="18"/>
              </w:rPr>
            </w:pPr>
          </w:p>
          <w:p w14:paraId="7F508D81" w14:textId="0CA28EDB" w:rsidR="4D0DE5F6" w:rsidRPr="004B7702" w:rsidRDefault="4D0DE5F6" w:rsidP="60F3B288">
            <w:pPr>
              <w:rPr>
                <w:rFonts w:ascii="Calibri" w:eastAsia="Calibri" w:hAnsi="Calibri" w:cs="Calibri"/>
                <w:sz w:val="18"/>
                <w:szCs w:val="18"/>
              </w:rPr>
            </w:pPr>
            <w:r w:rsidRPr="004B7702">
              <w:rPr>
                <w:rFonts w:ascii="Calibri" w:eastAsia="Calibri" w:hAnsi="Calibri" w:cs="Calibri"/>
                <w:b/>
                <w:bCs/>
                <w:sz w:val="18"/>
                <w:szCs w:val="18"/>
              </w:rPr>
              <w:t>T</w:t>
            </w:r>
            <w:r w:rsidRPr="004B7702">
              <w:rPr>
                <w:rFonts w:ascii="Calibri" w:eastAsia="Calibri" w:hAnsi="Calibri" w:cs="Calibri"/>
                <w:b/>
                <w:bCs/>
                <w:sz w:val="18"/>
                <w:szCs w:val="18"/>
                <w:u w:val="single"/>
              </w:rPr>
              <w:t xml:space="preserve">erms Objective Focus  </w:t>
            </w:r>
          </w:p>
          <w:p w14:paraId="46E502A5" w14:textId="333FA426" w:rsidR="4D0DE5F6" w:rsidRPr="004B7702" w:rsidRDefault="4D0DE5F6" w:rsidP="60F3B288">
            <w:pPr>
              <w:rPr>
                <w:rFonts w:ascii="Calibri" w:eastAsia="Calibri" w:hAnsi="Calibri" w:cs="Calibri"/>
                <w:sz w:val="18"/>
                <w:szCs w:val="18"/>
              </w:rPr>
            </w:pPr>
            <w:r w:rsidRPr="004B7702">
              <w:rPr>
                <w:rStyle w:val="normaltextrun"/>
                <w:rFonts w:ascii="Calibri" w:eastAsia="Calibri" w:hAnsi="Calibri" w:cs="Calibri"/>
                <w:sz w:val="18"/>
                <w:szCs w:val="18"/>
              </w:rPr>
              <w:t>To sing confidently as a group </w:t>
            </w:r>
          </w:p>
          <w:p w14:paraId="298AA5D3" w14:textId="3535525D" w:rsidR="4D0DE5F6" w:rsidRPr="004B7702" w:rsidRDefault="4D0DE5F6" w:rsidP="60F3B288">
            <w:pPr>
              <w:rPr>
                <w:rFonts w:ascii="Calibri" w:eastAsia="Calibri" w:hAnsi="Calibri" w:cs="Calibri"/>
                <w:sz w:val="18"/>
                <w:szCs w:val="18"/>
              </w:rPr>
            </w:pPr>
            <w:r w:rsidRPr="004B7702">
              <w:rPr>
                <w:rStyle w:val="normaltextrun"/>
                <w:rFonts w:ascii="Calibri" w:eastAsia="Calibri" w:hAnsi="Calibri" w:cs="Calibri"/>
                <w:sz w:val="18"/>
                <w:szCs w:val="18"/>
              </w:rPr>
              <w:t>To sing in parts/harmony </w:t>
            </w:r>
          </w:p>
          <w:p w14:paraId="0A81679A" w14:textId="2A8CEC36" w:rsidR="4D0DE5F6" w:rsidRPr="004B7702" w:rsidRDefault="4D0DE5F6" w:rsidP="60F3B288">
            <w:pPr>
              <w:spacing w:line="259" w:lineRule="auto"/>
              <w:rPr>
                <w:rFonts w:ascii="Calibri" w:eastAsia="Calibri" w:hAnsi="Calibri" w:cs="Calibri"/>
                <w:sz w:val="18"/>
                <w:szCs w:val="18"/>
              </w:rPr>
            </w:pPr>
            <w:r w:rsidRPr="004B7702">
              <w:rPr>
                <w:rStyle w:val="normaltextrun"/>
                <w:rFonts w:ascii="Calibri" w:eastAsia="Calibri" w:hAnsi="Calibri" w:cs="Calibri"/>
                <w:sz w:val="18"/>
                <w:szCs w:val="18"/>
              </w:rPr>
              <w:t>To notate simple rhythms and use crotchets, quavers, and crotchet rests correctly</w:t>
            </w:r>
          </w:p>
          <w:p w14:paraId="0E298014" w14:textId="5364472D" w:rsidR="4D0DE5F6" w:rsidRPr="004B7702" w:rsidRDefault="4D0DE5F6" w:rsidP="60F3B288">
            <w:pPr>
              <w:spacing w:line="259" w:lineRule="auto"/>
              <w:rPr>
                <w:rFonts w:ascii="Calibri" w:eastAsia="Calibri" w:hAnsi="Calibri" w:cs="Calibri"/>
                <w:sz w:val="18"/>
                <w:szCs w:val="18"/>
              </w:rPr>
            </w:pPr>
            <w:r w:rsidRPr="004B7702">
              <w:rPr>
                <w:rStyle w:val="normaltextrun"/>
                <w:rFonts w:ascii="Calibri" w:eastAsia="Calibri" w:hAnsi="Calibri" w:cs="Calibri"/>
                <w:sz w:val="18"/>
                <w:szCs w:val="18"/>
              </w:rPr>
              <w:t>To learn 3 spirituals in a major key</w:t>
            </w:r>
          </w:p>
          <w:p w14:paraId="1BBE32D1" w14:textId="16EBC835" w:rsidR="4D0DE5F6" w:rsidRPr="004B7702" w:rsidRDefault="4D0DE5F6" w:rsidP="60F3B288">
            <w:pPr>
              <w:spacing w:line="259" w:lineRule="auto"/>
              <w:rPr>
                <w:rFonts w:ascii="Calibri" w:eastAsia="Calibri" w:hAnsi="Calibri" w:cs="Calibri"/>
                <w:sz w:val="18"/>
                <w:szCs w:val="18"/>
              </w:rPr>
            </w:pPr>
            <w:r w:rsidRPr="004B7702">
              <w:rPr>
                <w:rStyle w:val="normaltextrun"/>
                <w:rFonts w:ascii="Calibri" w:eastAsia="Calibri" w:hAnsi="Calibri" w:cs="Calibri"/>
                <w:sz w:val="18"/>
                <w:szCs w:val="18"/>
              </w:rPr>
              <w:t>To learn 3 spirituals in a minor key</w:t>
            </w:r>
          </w:p>
          <w:p w14:paraId="244B8263" w14:textId="77777777" w:rsidR="00FC5E2F" w:rsidRPr="004B7702" w:rsidRDefault="00FC5E2F" w:rsidP="001E762F">
            <w:pPr>
              <w:rPr>
                <w:rFonts w:asciiTheme="majorHAnsi" w:eastAsia="Calibri" w:hAnsiTheme="majorHAnsi" w:cstheme="majorHAnsi"/>
                <w:b/>
                <w:bCs/>
                <w:sz w:val="18"/>
                <w:szCs w:val="18"/>
              </w:rPr>
            </w:pPr>
          </w:p>
          <w:p w14:paraId="52DDF47F" w14:textId="0BC0111B" w:rsidR="00D75E09"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lastRenderedPageBreak/>
              <w:t>Assessment Criteria (linked to assessment/progression document)</w:t>
            </w:r>
          </w:p>
          <w:p w14:paraId="538929D9" w14:textId="77777777" w:rsidR="00D75E09" w:rsidRPr="00EF52B8" w:rsidRDefault="00D75E09"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On a tuned instrument, regularly and accurately perform pieces using at least 3 contrasting tempos and time signatures NC2.1</w:t>
            </w:r>
          </w:p>
          <w:p w14:paraId="50175188" w14:textId="77777777" w:rsidR="00D75E09" w:rsidRPr="00EF52B8" w:rsidRDefault="00D75E09"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 xml:space="preserve">Perform pieces which use off-beat and dotted rhythms and single quaver rests NC2.1 </w:t>
            </w:r>
          </w:p>
          <w:p w14:paraId="299FB73C" w14:textId="77777777" w:rsidR="00D75E09" w:rsidRPr="00EF52B8" w:rsidRDefault="00D75E09"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 xml:space="preserve">Perform from and compose using 5-8 pitched notes; capture the work in different formats so it can be recreated NC2.1/ NC2.2/ NC2.3/ NC2.4 </w:t>
            </w:r>
          </w:p>
          <w:p w14:paraId="6F4530B1" w14:textId="77777777" w:rsidR="00D75E09" w:rsidRPr="00EF52B8" w:rsidRDefault="00D75E09"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 xml:space="preserve">Whilst listening, pick out and perform syncopated and off-beat rhythms; NC2.1/ NC2.3/ NC2.5/ NC2.6 </w:t>
            </w:r>
          </w:p>
          <w:p w14:paraId="4C69E379" w14:textId="77777777" w:rsidR="00D75E09" w:rsidRPr="00EF52B8" w:rsidRDefault="00D75E09"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 xml:space="preserve">Perform 5+ note melodies (or 4+ chords) and more complex rhythms on tuned instruments NC2.1 </w:t>
            </w:r>
          </w:p>
          <w:p w14:paraId="15486576" w14:textId="77777777" w:rsidR="00D75E09" w:rsidRPr="00EF52B8" w:rsidRDefault="00D75E09"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Create four bar melodies (in different tempos and time signatures that can be performed and include some off-beat rhythmsNC2.2/ NC2.5/ NC2.6</w:t>
            </w:r>
          </w:p>
          <w:p w14:paraId="2EA30B84" w14:textId="203D0D97" w:rsidR="00F746A1" w:rsidRPr="00EF52B8" w:rsidRDefault="00D75E09" w:rsidP="2D46FE10">
            <w:pPr>
              <w:rPr>
                <w:rFonts w:asciiTheme="majorHAnsi" w:eastAsia="Calibri" w:hAnsiTheme="majorHAnsi" w:cstheme="majorBidi"/>
                <w:sz w:val="18"/>
                <w:szCs w:val="18"/>
              </w:rPr>
            </w:pPr>
            <w:r w:rsidRPr="00EF52B8">
              <w:rPr>
                <w:rFonts w:asciiTheme="majorHAnsi" w:eastAsia="Calibri" w:hAnsiTheme="majorHAnsi" w:cstheme="majorBidi"/>
                <w:sz w:val="18"/>
                <w:szCs w:val="18"/>
              </w:rPr>
              <w:t>Sing with increasing control of breathing, tone &amp; projection with a range of at least 8 notes and pieces with at least 2 different parts NC2.1</w:t>
            </w:r>
          </w:p>
          <w:p w14:paraId="3FFD8AEA" w14:textId="77777777" w:rsidR="00F746A1" w:rsidRPr="00EF52B8" w:rsidRDefault="00F746A1" w:rsidP="001E762F">
            <w:pPr>
              <w:rPr>
                <w:rFonts w:asciiTheme="majorHAnsi" w:eastAsia="Calibri" w:hAnsiTheme="majorHAnsi" w:cstheme="majorHAnsi"/>
                <w:sz w:val="18"/>
                <w:szCs w:val="18"/>
              </w:rPr>
            </w:pPr>
          </w:p>
          <w:p w14:paraId="7CC7032D" w14:textId="3ED2DD91" w:rsidR="00F746A1" w:rsidRPr="00EF52B8" w:rsidRDefault="00F746A1" w:rsidP="001E762F">
            <w:pPr>
              <w:rPr>
                <w:rFonts w:asciiTheme="majorHAnsi" w:eastAsia="Calibri" w:hAnsiTheme="majorHAnsi" w:cstheme="majorHAnsi"/>
                <w:b/>
                <w:bCs/>
                <w:sz w:val="18"/>
                <w:szCs w:val="18"/>
                <w:u w:val="single"/>
              </w:rPr>
            </w:pPr>
            <w:r w:rsidRPr="00EF52B8">
              <w:rPr>
                <w:rFonts w:asciiTheme="majorHAnsi" w:eastAsia="Calibri" w:hAnsiTheme="majorHAnsi" w:cstheme="majorHAnsi"/>
                <w:b/>
                <w:bCs/>
                <w:sz w:val="18"/>
                <w:szCs w:val="18"/>
                <w:u w:val="single"/>
              </w:rPr>
              <w:t>Key Words</w:t>
            </w:r>
          </w:p>
          <w:p w14:paraId="2969FBB2" w14:textId="5B285241" w:rsidR="00171A7D" w:rsidRPr="00EF52B8" w:rsidRDefault="00171A7D"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Texture: Accompaniment, Imitation, Unison, Round/Canon, Ostinato</w:t>
            </w:r>
            <w:r w:rsidR="00E5790D" w:rsidRPr="00EF52B8">
              <w:rPr>
                <w:rFonts w:asciiTheme="majorHAnsi" w:eastAsia="Calibri" w:hAnsiTheme="majorHAnsi" w:cstheme="majorHAnsi"/>
                <w:sz w:val="18"/>
                <w:szCs w:val="18"/>
              </w:rPr>
              <w:t>, Counter-melody, Solo</w:t>
            </w:r>
          </w:p>
          <w:p w14:paraId="61E9A8D7" w14:textId="4CBEABAF" w:rsidR="00171A7D" w:rsidRPr="00EF52B8" w:rsidRDefault="00171A7D"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Rhythm, metre, tempo: Allegro, Moderato, Largo, Bar, Bar</w:t>
            </w:r>
            <w:r w:rsidR="00EE787A" w:rsidRPr="00EF52B8">
              <w:rPr>
                <w:rFonts w:asciiTheme="majorHAnsi" w:eastAsia="Calibri" w:hAnsiTheme="majorHAnsi" w:cstheme="majorHAnsi"/>
                <w:sz w:val="18"/>
                <w:szCs w:val="18"/>
              </w:rPr>
              <w:t xml:space="preserve"> </w:t>
            </w:r>
            <w:r w:rsidRPr="00EF52B8">
              <w:rPr>
                <w:rFonts w:asciiTheme="majorHAnsi" w:eastAsia="Calibri" w:hAnsiTheme="majorHAnsi" w:cstheme="majorHAnsi"/>
                <w:sz w:val="18"/>
                <w:szCs w:val="18"/>
              </w:rPr>
              <w:t>line, Metre, Pulse, Crotchet, Minim, Quaver, Rest, Rhythm, Tempo</w:t>
            </w:r>
            <w:r w:rsidR="00E5790D" w:rsidRPr="00EF52B8">
              <w:rPr>
                <w:rFonts w:asciiTheme="majorHAnsi" w:eastAsia="Calibri" w:hAnsiTheme="majorHAnsi" w:cstheme="majorHAnsi"/>
                <w:sz w:val="18"/>
                <w:szCs w:val="18"/>
              </w:rPr>
              <w:t>, Dotted Rhythm, Off-beat Rhythms, Time Signature</w:t>
            </w:r>
          </w:p>
          <w:p w14:paraId="5BFF1D64" w14:textId="6A3A66E5" w:rsidR="00171A7D" w:rsidRPr="00EF52B8" w:rsidRDefault="00171A7D"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Pitch: Pitch, Melody</w:t>
            </w:r>
            <w:r w:rsidR="00E5790D" w:rsidRPr="00EF52B8">
              <w:rPr>
                <w:rFonts w:asciiTheme="majorHAnsi" w:eastAsia="Calibri" w:hAnsiTheme="majorHAnsi" w:cstheme="majorHAnsi"/>
                <w:sz w:val="18"/>
                <w:szCs w:val="18"/>
              </w:rPr>
              <w:t>, Harmony, Chord, Chord Progression, Tuned, Tune</w:t>
            </w:r>
          </w:p>
          <w:p w14:paraId="651764A3" w14:textId="78A044B7" w:rsidR="00171A7D" w:rsidRPr="00EF52B8" w:rsidRDefault="00171A7D"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 xml:space="preserve">Dynamics: </w:t>
            </w:r>
            <w:r w:rsidR="00E5790D" w:rsidRPr="00EF52B8">
              <w:rPr>
                <w:rFonts w:asciiTheme="majorHAnsi" w:eastAsia="Calibri" w:hAnsiTheme="majorHAnsi" w:cstheme="majorHAnsi"/>
                <w:sz w:val="18"/>
                <w:szCs w:val="18"/>
              </w:rPr>
              <w:t xml:space="preserve">Dynamics, </w:t>
            </w:r>
            <w:r w:rsidRPr="00EF52B8">
              <w:rPr>
                <w:rFonts w:asciiTheme="majorHAnsi" w:eastAsia="Calibri" w:hAnsiTheme="majorHAnsi" w:cstheme="majorHAnsi"/>
                <w:sz w:val="18"/>
                <w:szCs w:val="18"/>
              </w:rPr>
              <w:t>Piano, Forte</w:t>
            </w:r>
            <w:r w:rsidR="00E5790D" w:rsidRPr="00EF52B8">
              <w:rPr>
                <w:rFonts w:asciiTheme="majorHAnsi" w:eastAsia="Calibri" w:hAnsiTheme="majorHAnsi" w:cstheme="majorHAnsi"/>
                <w:sz w:val="18"/>
                <w:szCs w:val="18"/>
              </w:rPr>
              <w:t>, Crescendo, Diminuendo</w:t>
            </w:r>
          </w:p>
          <w:p w14:paraId="4D7C9CDA" w14:textId="77777777" w:rsidR="00171A7D" w:rsidRPr="00EF52B8" w:rsidRDefault="00171A7D"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Structure: Repetition</w:t>
            </w:r>
          </w:p>
          <w:p w14:paraId="409A36A7" w14:textId="77777777" w:rsidR="00171A7D" w:rsidRPr="00EF52B8" w:rsidRDefault="00171A7D"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Sonority: Percussion, Tuned Percussion</w:t>
            </w:r>
          </w:p>
          <w:p w14:paraId="772F8E3D" w14:textId="3E7D57D0" w:rsidR="00171A7D" w:rsidRPr="004B7702" w:rsidRDefault="00171A7D"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Notation, Composition, Improvisation, Performance</w:t>
            </w:r>
            <w:r w:rsidR="00E5790D" w:rsidRPr="00EF52B8">
              <w:rPr>
                <w:rFonts w:asciiTheme="majorHAnsi" w:eastAsia="Calibri" w:hAnsiTheme="majorHAnsi" w:cstheme="majorHAnsi"/>
                <w:sz w:val="18"/>
                <w:szCs w:val="18"/>
              </w:rPr>
              <w:t>, Score</w:t>
            </w:r>
          </w:p>
          <w:p w14:paraId="46D669A7" w14:textId="77777777" w:rsidR="00E5790D" w:rsidRPr="004B7702" w:rsidRDefault="00E5790D" w:rsidP="001E762F">
            <w:pPr>
              <w:rPr>
                <w:rFonts w:asciiTheme="majorHAnsi" w:eastAsia="Calibri" w:hAnsiTheme="majorHAnsi" w:cstheme="majorHAnsi"/>
                <w:sz w:val="18"/>
                <w:szCs w:val="18"/>
              </w:rPr>
            </w:pPr>
          </w:p>
          <w:p w14:paraId="04057C70" w14:textId="77777777"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How can you help your child at home?</w:t>
            </w:r>
          </w:p>
          <w:p w14:paraId="57C949DB" w14:textId="274CD646" w:rsidR="00F746A1" w:rsidRPr="004B7702" w:rsidRDefault="00161A5A" w:rsidP="001E762F">
            <w:pPr>
              <w:pStyle w:val="paragraph"/>
              <w:spacing w:before="0" w:beforeAutospacing="0" w:after="0" w:afterAutospacing="0"/>
              <w:textAlignment w:val="baseline"/>
              <w:rPr>
                <w:sz w:val="18"/>
                <w:szCs w:val="18"/>
              </w:rPr>
            </w:pPr>
            <w:r w:rsidRPr="004B7702">
              <w:rPr>
                <w:rStyle w:val="normaltextrun"/>
                <w:rFonts w:ascii="Calibri" w:hAnsi="Calibri" w:cs="Calibri"/>
                <w:sz w:val="18"/>
                <w:szCs w:val="18"/>
              </w:rPr>
              <w:t xml:space="preserve">Explore the BBC Music channel </w:t>
            </w:r>
            <w:proofErr w:type="gramStart"/>
            <w:r w:rsidRPr="004B7702">
              <w:rPr>
                <w:rStyle w:val="normaltextrun"/>
                <w:rFonts w:ascii="Calibri" w:hAnsi="Calibri" w:cs="Calibri"/>
                <w:sz w:val="18"/>
                <w:szCs w:val="18"/>
              </w:rPr>
              <w:t xml:space="preserve">www.bbc.co.uk/teach/bring-the-noise </w:t>
            </w:r>
            <w:r w:rsidR="004B7702" w:rsidRPr="004B7702">
              <w:t xml:space="preserve"> </w:t>
            </w:r>
            <w:r w:rsidRPr="004B7702">
              <w:rPr>
                <w:rStyle w:val="normaltextrun"/>
                <w:rFonts w:ascii="Calibri" w:hAnsi="Calibri" w:cs="Calibri"/>
                <w:sz w:val="18"/>
                <w:szCs w:val="18"/>
              </w:rPr>
              <w:t>Listen</w:t>
            </w:r>
            <w:proofErr w:type="gramEnd"/>
            <w:r w:rsidRPr="004B7702">
              <w:rPr>
                <w:rStyle w:val="normaltextrun"/>
                <w:rFonts w:ascii="Calibri" w:hAnsi="Calibri" w:cs="Calibri"/>
                <w:sz w:val="18"/>
                <w:szCs w:val="18"/>
              </w:rPr>
              <w:t xml:space="preserve"> to different styles of music at home from Classical, Folk, Pop, Jazz, Musical Theatre, etc.</w:t>
            </w:r>
            <w:r w:rsidRPr="004B7702">
              <w:rPr>
                <w:rStyle w:val="eop"/>
                <w:rFonts w:ascii="Calibri" w:hAnsi="Calibri" w:cs="Calibri"/>
                <w:sz w:val="18"/>
                <w:szCs w:val="18"/>
              </w:rPr>
              <w:t> </w:t>
            </w:r>
          </w:p>
        </w:tc>
      </w:tr>
      <w:tr w:rsidR="00F746A1" w:rsidRPr="004B7702" w14:paraId="4E6919FF" w14:textId="77777777" w:rsidTr="60F3B288">
        <w:trPr>
          <w:gridAfter w:val="1"/>
          <w:wAfter w:w="28" w:type="dxa"/>
          <w:trHeight w:val="419"/>
        </w:trPr>
        <w:tc>
          <w:tcPr>
            <w:tcW w:w="2268" w:type="dxa"/>
            <w:shd w:val="clear" w:color="auto" w:fill="994492"/>
            <w:vAlign w:val="center"/>
          </w:tcPr>
          <w:p w14:paraId="4CF4FC60" w14:textId="330AC075" w:rsidR="00F746A1" w:rsidRPr="004B7702" w:rsidRDefault="00F746A1" w:rsidP="001E762F">
            <w:pPr>
              <w:rPr>
                <w:rFonts w:asciiTheme="majorHAnsi" w:eastAsia="Calibri" w:hAnsiTheme="majorHAnsi" w:cstheme="majorHAnsi"/>
                <w:b/>
                <w:bCs/>
                <w:color w:val="FFFFFF"/>
                <w:sz w:val="28"/>
                <w:szCs w:val="28"/>
              </w:rPr>
            </w:pPr>
            <w:r w:rsidRPr="004B7702">
              <w:rPr>
                <w:rFonts w:asciiTheme="majorHAnsi" w:eastAsia="Calibri" w:hAnsiTheme="majorHAnsi" w:cstheme="majorHAnsi"/>
                <w:b/>
                <w:bCs/>
                <w:color w:val="FFFFFF"/>
                <w:sz w:val="28"/>
                <w:szCs w:val="28"/>
              </w:rPr>
              <w:lastRenderedPageBreak/>
              <w:t>Year 6</w:t>
            </w:r>
          </w:p>
        </w:tc>
        <w:tc>
          <w:tcPr>
            <w:tcW w:w="20696" w:type="dxa"/>
            <w:gridSpan w:val="4"/>
          </w:tcPr>
          <w:p w14:paraId="687F069C" w14:textId="1BAD167D" w:rsidR="001E762F" w:rsidRPr="004B7702" w:rsidRDefault="001E762F" w:rsidP="57BF7370">
            <w:pPr>
              <w:pStyle w:val="paragraph"/>
              <w:spacing w:before="0" w:beforeAutospacing="0" w:after="0" w:afterAutospacing="0"/>
              <w:textAlignment w:val="baseline"/>
            </w:pPr>
            <w:r w:rsidRPr="004B7702">
              <w:rPr>
                <w:rStyle w:val="normaltextrun"/>
                <w:rFonts w:ascii="Lato" w:hAnsi="Lato"/>
                <w:b/>
                <w:bCs/>
                <w:sz w:val="18"/>
                <w:szCs w:val="18"/>
                <w:u w:val="single"/>
              </w:rPr>
              <w:t>Singing (American Spirituals)</w:t>
            </w:r>
            <w:r w:rsidRPr="004B7702">
              <w:rPr>
                <w:rStyle w:val="eop"/>
                <w:rFonts w:ascii="Lato" w:hAnsi="Lato"/>
                <w:sz w:val="18"/>
                <w:szCs w:val="18"/>
              </w:rPr>
              <w:t> </w:t>
            </w:r>
          </w:p>
          <w:p w14:paraId="1284AD57" w14:textId="6FD5C4F7" w:rsidR="7D1AA461" w:rsidRPr="004B7702" w:rsidRDefault="7D1AA461" w:rsidP="60F3B288">
            <w:pPr>
              <w:rPr>
                <w:rFonts w:ascii="Calibri" w:eastAsia="Calibri" w:hAnsi="Calibri" w:cs="Calibri"/>
                <w:sz w:val="18"/>
                <w:szCs w:val="18"/>
              </w:rPr>
            </w:pPr>
            <w:r w:rsidRPr="004B7702">
              <w:rPr>
                <w:rStyle w:val="normaltextrun"/>
                <w:rFonts w:ascii="Calibri" w:eastAsia="Calibri" w:hAnsi="Calibri" w:cs="Calibri"/>
                <w:sz w:val="18"/>
                <w:szCs w:val="18"/>
              </w:rPr>
              <w:t>The children will learn American Spiritual songs and compose their own song to lyrics. They will learn about the musical elements of pitch, rhythm, pulse and metre, as well as developing their singing voices and listening skills. The children will learn notation for rhythms and how to show pitch using hand-signs and annotations.</w:t>
            </w:r>
          </w:p>
          <w:p w14:paraId="5E349988" w14:textId="3DC270D4" w:rsidR="60F3B288" w:rsidRPr="004B7702" w:rsidRDefault="60F3B288" w:rsidP="60F3B288">
            <w:pPr>
              <w:rPr>
                <w:rFonts w:ascii="Calibri" w:eastAsia="Calibri" w:hAnsi="Calibri" w:cs="Calibri"/>
                <w:sz w:val="18"/>
                <w:szCs w:val="18"/>
              </w:rPr>
            </w:pPr>
          </w:p>
          <w:p w14:paraId="385AD062" w14:textId="7C2FDEBB" w:rsidR="7D1AA461" w:rsidRPr="004B7702" w:rsidRDefault="7D1AA461" w:rsidP="60F3B288">
            <w:pPr>
              <w:rPr>
                <w:rFonts w:ascii="Calibri" w:eastAsia="Calibri" w:hAnsi="Calibri" w:cs="Calibri"/>
                <w:sz w:val="18"/>
                <w:szCs w:val="18"/>
              </w:rPr>
            </w:pPr>
            <w:r w:rsidRPr="004B7702">
              <w:rPr>
                <w:rFonts w:ascii="Calibri" w:eastAsia="Calibri" w:hAnsi="Calibri" w:cs="Calibri"/>
                <w:b/>
                <w:bCs/>
                <w:sz w:val="18"/>
                <w:szCs w:val="18"/>
              </w:rPr>
              <w:t>T</w:t>
            </w:r>
            <w:r w:rsidRPr="004B7702">
              <w:rPr>
                <w:rFonts w:ascii="Calibri" w:eastAsia="Calibri" w:hAnsi="Calibri" w:cs="Calibri"/>
                <w:b/>
                <w:bCs/>
                <w:sz w:val="18"/>
                <w:szCs w:val="18"/>
                <w:u w:val="single"/>
              </w:rPr>
              <w:t xml:space="preserve">erms Objective Focus  </w:t>
            </w:r>
          </w:p>
          <w:p w14:paraId="0DD1D723" w14:textId="4C5EF59F" w:rsidR="7D1AA461" w:rsidRPr="004B7702" w:rsidRDefault="7D1AA461" w:rsidP="60F3B288">
            <w:pPr>
              <w:rPr>
                <w:rFonts w:ascii="Calibri" w:eastAsia="Calibri" w:hAnsi="Calibri" w:cs="Calibri"/>
                <w:sz w:val="18"/>
                <w:szCs w:val="18"/>
              </w:rPr>
            </w:pPr>
            <w:r w:rsidRPr="004B7702">
              <w:rPr>
                <w:rStyle w:val="normaltextrun"/>
                <w:rFonts w:ascii="Calibri" w:eastAsia="Calibri" w:hAnsi="Calibri" w:cs="Calibri"/>
                <w:sz w:val="18"/>
                <w:szCs w:val="18"/>
              </w:rPr>
              <w:t>To sing confidently as a group </w:t>
            </w:r>
          </w:p>
          <w:p w14:paraId="7B155D33" w14:textId="7DC07917" w:rsidR="7D1AA461" w:rsidRPr="004B7702" w:rsidRDefault="7D1AA461" w:rsidP="60F3B288">
            <w:pPr>
              <w:rPr>
                <w:rFonts w:ascii="Calibri" w:eastAsia="Calibri" w:hAnsi="Calibri" w:cs="Calibri"/>
                <w:sz w:val="18"/>
                <w:szCs w:val="18"/>
              </w:rPr>
            </w:pPr>
            <w:r w:rsidRPr="004B7702">
              <w:rPr>
                <w:rStyle w:val="normaltextrun"/>
                <w:rFonts w:ascii="Calibri" w:eastAsia="Calibri" w:hAnsi="Calibri" w:cs="Calibri"/>
                <w:sz w:val="18"/>
                <w:szCs w:val="18"/>
              </w:rPr>
              <w:t>To sing in parts/harmony </w:t>
            </w:r>
          </w:p>
          <w:p w14:paraId="0FA6D4B2" w14:textId="52317829" w:rsidR="7D1AA461" w:rsidRPr="004B7702" w:rsidRDefault="7D1AA461" w:rsidP="60F3B288">
            <w:pPr>
              <w:spacing w:line="259" w:lineRule="auto"/>
              <w:rPr>
                <w:rFonts w:ascii="Calibri" w:eastAsia="Calibri" w:hAnsi="Calibri" w:cs="Calibri"/>
                <w:sz w:val="18"/>
                <w:szCs w:val="18"/>
              </w:rPr>
            </w:pPr>
            <w:r w:rsidRPr="004B7702">
              <w:rPr>
                <w:rStyle w:val="normaltextrun"/>
                <w:rFonts w:ascii="Calibri" w:eastAsia="Calibri" w:hAnsi="Calibri" w:cs="Calibri"/>
                <w:sz w:val="18"/>
                <w:szCs w:val="18"/>
              </w:rPr>
              <w:t>To notate simple rhythms and use crotchets, quavers, and crotchet rests correctly</w:t>
            </w:r>
          </w:p>
          <w:p w14:paraId="10D13022" w14:textId="0F57EC63" w:rsidR="7D1AA461" w:rsidRPr="004B7702" w:rsidRDefault="7D1AA461" w:rsidP="60F3B288">
            <w:pPr>
              <w:spacing w:line="259" w:lineRule="auto"/>
              <w:rPr>
                <w:rFonts w:ascii="Calibri" w:eastAsia="Calibri" w:hAnsi="Calibri" w:cs="Calibri"/>
                <w:sz w:val="18"/>
                <w:szCs w:val="18"/>
              </w:rPr>
            </w:pPr>
            <w:r w:rsidRPr="004B7702">
              <w:rPr>
                <w:rStyle w:val="normaltextrun"/>
                <w:rFonts w:ascii="Calibri" w:eastAsia="Calibri" w:hAnsi="Calibri" w:cs="Calibri"/>
                <w:sz w:val="18"/>
                <w:szCs w:val="18"/>
              </w:rPr>
              <w:t>To learn 3 spirituals in a major key</w:t>
            </w:r>
          </w:p>
          <w:p w14:paraId="20096E07" w14:textId="1BFD8471" w:rsidR="7D1AA461" w:rsidRPr="004B7702" w:rsidRDefault="7D1AA461" w:rsidP="60F3B288">
            <w:pPr>
              <w:spacing w:line="259" w:lineRule="auto"/>
              <w:rPr>
                <w:rFonts w:ascii="Calibri" w:eastAsia="Calibri" w:hAnsi="Calibri" w:cs="Calibri"/>
                <w:sz w:val="18"/>
                <w:szCs w:val="18"/>
              </w:rPr>
            </w:pPr>
            <w:r w:rsidRPr="004B7702">
              <w:rPr>
                <w:rStyle w:val="normaltextrun"/>
                <w:rFonts w:ascii="Calibri" w:eastAsia="Calibri" w:hAnsi="Calibri" w:cs="Calibri"/>
                <w:sz w:val="18"/>
                <w:szCs w:val="18"/>
              </w:rPr>
              <w:t>To learn 3 spirituals in a minor key</w:t>
            </w:r>
          </w:p>
          <w:p w14:paraId="1FAA3263" w14:textId="77777777" w:rsidR="00CB46DD" w:rsidRPr="004B7702" w:rsidRDefault="00CB46DD" w:rsidP="001E762F">
            <w:pPr>
              <w:rPr>
                <w:rFonts w:asciiTheme="majorHAnsi" w:eastAsia="Calibri" w:hAnsiTheme="majorHAnsi" w:cstheme="majorHAnsi"/>
                <w:b/>
                <w:bCs/>
                <w:sz w:val="18"/>
                <w:szCs w:val="18"/>
              </w:rPr>
            </w:pPr>
          </w:p>
          <w:p w14:paraId="32B11FBC" w14:textId="326111C7" w:rsidR="0004432A" w:rsidRPr="00EF52B8" w:rsidRDefault="00F746A1" w:rsidP="001E762F">
            <w:pPr>
              <w:rPr>
                <w:rFonts w:asciiTheme="majorHAnsi" w:eastAsia="Calibri" w:hAnsiTheme="majorHAnsi" w:cstheme="majorHAnsi"/>
                <w:b/>
                <w:bCs/>
                <w:sz w:val="18"/>
                <w:szCs w:val="18"/>
                <w:u w:val="single"/>
              </w:rPr>
            </w:pPr>
            <w:r w:rsidRPr="00EF52B8">
              <w:rPr>
                <w:rFonts w:asciiTheme="majorHAnsi" w:eastAsia="Calibri" w:hAnsiTheme="majorHAnsi" w:cstheme="majorHAnsi"/>
                <w:b/>
                <w:bCs/>
                <w:sz w:val="18"/>
                <w:szCs w:val="18"/>
                <w:u w:val="single"/>
              </w:rPr>
              <w:t>Assessment Criteria (linked to assessment/progression document)</w:t>
            </w:r>
          </w:p>
          <w:p w14:paraId="64E82C4A" w14:textId="49CD42D2" w:rsidR="0004432A" w:rsidRPr="00EF52B8" w:rsidRDefault="0004432A"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When performing solo and in an ensemble, follow direction to change tempo accurately within pieces of music NC2.1/ NC2.3</w:t>
            </w:r>
          </w:p>
          <w:p w14:paraId="7A43A437" w14:textId="6361205E" w:rsidR="0004432A" w:rsidRPr="00EF52B8" w:rsidRDefault="0004432A"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Perform pieces which use off-beat and syncopated rhythms in: syncopated rhythms in: 3 different time signatures and temposNC2.1 "</w:t>
            </w:r>
          </w:p>
          <w:p w14:paraId="0FFFD9D4" w14:textId="628961DB" w:rsidR="0004432A" w:rsidRPr="00EF52B8" w:rsidRDefault="0004432A"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Perform and compose using 8 pitched notes; Capture the work in different formats including staff notation so it can be recreated NC2.4</w:t>
            </w:r>
          </w:p>
          <w:p w14:paraId="6FFF577E" w14:textId="590AD33A" w:rsidR="0004432A" w:rsidRPr="00EF52B8" w:rsidRDefault="0004432A"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Talk about the key features of music including: Tempo, Metre Instrumentation, Melody NC2.1/ NC2.3 NC2.5"</w:t>
            </w:r>
          </w:p>
          <w:p w14:paraId="0A81EFFD" w14:textId="3826D738" w:rsidR="0004432A" w:rsidRPr="00EF52B8" w:rsidRDefault="0004432A"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Perform confidently and accurately individually and as part of a group NC2.1/ NC2.4 "</w:t>
            </w:r>
          </w:p>
          <w:p w14:paraId="35E06E37" w14:textId="77777777" w:rsidR="0004432A" w:rsidRPr="00EF52B8" w:rsidRDefault="0004432A"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 xml:space="preserve">Improvise and compose extended pieces of music using up to 8 notes and a variety of rhythms, tempos and time signatures NC2.2/ NC2.5/ NC2.6 </w:t>
            </w:r>
          </w:p>
          <w:p w14:paraId="0065D663" w14:textId="7DF0FB62" w:rsidR="00F746A1" w:rsidRPr="004B7702" w:rsidRDefault="0004432A" w:rsidP="001E762F">
            <w:pPr>
              <w:rPr>
                <w:rFonts w:asciiTheme="majorHAnsi" w:eastAsia="Calibri" w:hAnsiTheme="majorHAnsi" w:cstheme="majorHAnsi"/>
                <w:sz w:val="18"/>
                <w:szCs w:val="18"/>
              </w:rPr>
            </w:pPr>
            <w:r w:rsidRPr="00EF52B8">
              <w:rPr>
                <w:rFonts w:asciiTheme="majorHAnsi" w:eastAsia="Calibri" w:hAnsiTheme="majorHAnsi" w:cstheme="majorHAnsi"/>
                <w:sz w:val="18"/>
                <w:szCs w:val="18"/>
              </w:rPr>
              <w:t>Sing expressively &amp; musically, responding to the performance directions of the piece e.g. phrasing dynamics; sing more extended harmony parts NC2.1/ NC2.4</w:t>
            </w:r>
            <w:bookmarkStart w:id="1" w:name="_GoBack"/>
            <w:bookmarkEnd w:id="1"/>
          </w:p>
          <w:p w14:paraId="42B54EB7" w14:textId="77777777" w:rsidR="0004432A" w:rsidRPr="004B7702" w:rsidRDefault="0004432A" w:rsidP="001E762F">
            <w:pPr>
              <w:rPr>
                <w:rFonts w:asciiTheme="majorHAnsi" w:eastAsia="Calibri" w:hAnsiTheme="majorHAnsi" w:cstheme="majorHAnsi"/>
                <w:sz w:val="18"/>
                <w:szCs w:val="18"/>
                <w:u w:val="single"/>
              </w:rPr>
            </w:pPr>
          </w:p>
          <w:p w14:paraId="166A35C9" w14:textId="77777777" w:rsidR="002C20A3" w:rsidRPr="004B7702" w:rsidRDefault="002C20A3"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Key Words</w:t>
            </w:r>
          </w:p>
          <w:p w14:paraId="5F7944AE" w14:textId="77777777" w:rsidR="00E5790D" w:rsidRPr="004B7702" w:rsidRDefault="00E5790D"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Texture: Accompaniment, Imitation, Unison, Round/Canon, Ostinato, Counter-melody, Solo</w:t>
            </w:r>
          </w:p>
          <w:p w14:paraId="4A4CA159" w14:textId="6E38A413" w:rsidR="00E5790D" w:rsidRPr="004B7702" w:rsidRDefault="00E5790D"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Rhythm, metre, tempo: Allegro, Moderato, Largo, Bar, Bar</w:t>
            </w:r>
            <w:r w:rsidR="00EE787A" w:rsidRPr="004B7702">
              <w:rPr>
                <w:rFonts w:asciiTheme="majorHAnsi" w:eastAsia="Calibri" w:hAnsiTheme="majorHAnsi" w:cstheme="majorHAnsi"/>
                <w:sz w:val="18"/>
                <w:szCs w:val="18"/>
              </w:rPr>
              <w:t xml:space="preserve"> </w:t>
            </w:r>
            <w:r w:rsidRPr="004B7702">
              <w:rPr>
                <w:rFonts w:asciiTheme="majorHAnsi" w:eastAsia="Calibri" w:hAnsiTheme="majorHAnsi" w:cstheme="majorHAnsi"/>
                <w:sz w:val="18"/>
                <w:szCs w:val="18"/>
              </w:rPr>
              <w:t>line, Metre, Pulse, Crotchet, Minim, Quaver, Rest, Rhythm, Tempo, Dotted Rhythm, Off-beat Rhythms, Time Signature</w:t>
            </w:r>
            <w:r w:rsidR="005D0229" w:rsidRPr="004B7702">
              <w:rPr>
                <w:rFonts w:asciiTheme="majorHAnsi" w:eastAsia="Calibri" w:hAnsiTheme="majorHAnsi" w:cstheme="majorHAnsi"/>
                <w:sz w:val="18"/>
                <w:szCs w:val="18"/>
              </w:rPr>
              <w:t>, Syncopated</w:t>
            </w:r>
          </w:p>
          <w:p w14:paraId="78D6C0E0" w14:textId="77777777" w:rsidR="00E5790D" w:rsidRPr="004B7702" w:rsidRDefault="00E5790D"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Pitch: Pitch, Melody, Harmony, Chord, Chord Progression, Tuned, Tune</w:t>
            </w:r>
          </w:p>
          <w:p w14:paraId="61B240A4" w14:textId="77777777" w:rsidR="00E5790D" w:rsidRPr="004B7702" w:rsidRDefault="00E5790D"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Dynamics: Dynamics, Piano, Forte, Crescendo, Diminuendo</w:t>
            </w:r>
          </w:p>
          <w:p w14:paraId="0E66C9BE" w14:textId="568CD461" w:rsidR="00E5790D" w:rsidRPr="004B7702" w:rsidRDefault="00E5790D"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Structure: Repetition</w:t>
            </w:r>
            <w:r w:rsidR="005D0229" w:rsidRPr="004B7702">
              <w:rPr>
                <w:rFonts w:asciiTheme="majorHAnsi" w:eastAsia="Calibri" w:hAnsiTheme="majorHAnsi" w:cstheme="majorHAnsi"/>
                <w:sz w:val="18"/>
                <w:szCs w:val="18"/>
              </w:rPr>
              <w:t>, Phrasing</w:t>
            </w:r>
          </w:p>
          <w:p w14:paraId="185642A9" w14:textId="6585C11D" w:rsidR="00E5790D" w:rsidRPr="004B7702" w:rsidRDefault="00E5790D"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Sonority: Percussion, Tuned Percussion, Instrumentation</w:t>
            </w:r>
          </w:p>
          <w:p w14:paraId="40480F8E" w14:textId="56EBC84C" w:rsidR="00E5790D" w:rsidRPr="004B7702" w:rsidRDefault="00E5790D" w:rsidP="001E762F">
            <w:pPr>
              <w:rPr>
                <w:rFonts w:asciiTheme="majorHAnsi" w:eastAsia="Calibri" w:hAnsiTheme="majorHAnsi" w:cstheme="majorHAnsi"/>
                <w:sz w:val="18"/>
                <w:szCs w:val="18"/>
              </w:rPr>
            </w:pPr>
            <w:r w:rsidRPr="004B7702">
              <w:rPr>
                <w:rFonts w:asciiTheme="majorHAnsi" w:eastAsia="Calibri" w:hAnsiTheme="majorHAnsi" w:cstheme="majorHAnsi"/>
                <w:sz w:val="18"/>
                <w:szCs w:val="18"/>
              </w:rPr>
              <w:t>Notation, Composition, Improvisation, Performance, Score, Musical Features/Characteristics</w:t>
            </w:r>
            <w:r w:rsidR="005D0229" w:rsidRPr="004B7702">
              <w:rPr>
                <w:rFonts w:asciiTheme="majorHAnsi" w:eastAsia="Calibri" w:hAnsiTheme="majorHAnsi" w:cstheme="majorHAnsi"/>
                <w:sz w:val="18"/>
                <w:szCs w:val="18"/>
              </w:rPr>
              <w:t>, Staff Notation</w:t>
            </w:r>
          </w:p>
          <w:p w14:paraId="0AEDDB58" w14:textId="77777777" w:rsidR="00F746A1" w:rsidRPr="004B7702" w:rsidRDefault="00F746A1" w:rsidP="001E762F">
            <w:pPr>
              <w:rPr>
                <w:rFonts w:asciiTheme="majorHAnsi" w:eastAsia="Calibri" w:hAnsiTheme="majorHAnsi" w:cstheme="majorHAnsi"/>
                <w:sz w:val="18"/>
                <w:szCs w:val="18"/>
              </w:rPr>
            </w:pPr>
          </w:p>
          <w:p w14:paraId="6204760A" w14:textId="77777777" w:rsidR="00F746A1" w:rsidRPr="004B7702" w:rsidRDefault="00F746A1" w:rsidP="001E762F">
            <w:pPr>
              <w:rPr>
                <w:rFonts w:asciiTheme="majorHAnsi" w:eastAsia="Calibri" w:hAnsiTheme="majorHAnsi" w:cstheme="majorHAnsi"/>
                <w:b/>
                <w:bCs/>
                <w:sz w:val="18"/>
                <w:szCs w:val="18"/>
                <w:u w:val="single"/>
              </w:rPr>
            </w:pPr>
            <w:r w:rsidRPr="004B7702">
              <w:rPr>
                <w:rFonts w:asciiTheme="majorHAnsi" w:eastAsia="Calibri" w:hAnsiTheme="majorHAnsi" w:cstheme="majorHAnsi"/>
                <w:b/>
                <w:bCs/>
                <w:sz w:val="18"/>
                <w:szCs w:val="18"/>
                <w:u w:val="single"/>
              </w:rPr>
              <w:t>How can you help your child at home?</w:t>
            </w:r>
          </w:p>
          <w:p w14:paraId="6D82CFC1" w14:textId="252793C5" w:rsidR="00F746A1" w:rsidRPr="004B7702" w:rsidRDefault="00161A5A" w:rsidP="001E762F">
            <w:pPr>
              <w:pStyle w:val="paragraph"/>
              <w:spacing w:before="0" w:beforeAutospacing="0" w:after="0" w:afterAutospacing="0"/>
              <w:textAlignment w:val="baseline"/>
              <w:rPr>
                <w:sz w:val="18"/>
                <w:szCs w:val="18"/>
              </w:rPr>
            </w:pPr>
            <w:r w:rsidRPr="004B7702">
              <w:rPr>
                <w:rStyle w:val="normaltextrun"/>
                <w:rFonts w:ascii="Calibri" w:hAnsi="Calibri" w:cs="Calibri"/>
                <w:sz w:val="18"/>
                <w:szCs w:val="18"/>
              </w:rPr>
              <w:t>Explore the BBC Music channel www.bbc.co.uk/teach/bring-the-noise. Listen to different styles of music at home from Classical, Folk, Pop, Jazz, Musical Theatre, etc.</w:t>
            </w:r>
            <w:r w:rsidRPr="004B7702">
              <w:rPr>
                <w:rStyle w:val="eop"/>
                <w:rFonts w:ascii="Calibri" w:hAnsi="Calibri" w:cs="Calibri"/>
                <w:sz w:val="18"/>
                <w:szCs w:val="18"/>
              </w:rPr>
              <w:t> </w:t>
            </w:r>
          </w:p>
        </w:tc>
      </w:tr>
    </w:tbl>
    <w:p w14:paraId="5456C5B9" w14:textId="77777777" w:rsidR="006E256B" w:rsidRPr="004B7702" w:rsidRDefault="006E256B" w:rsidP="001E762F">
      <w:pPr>
        <w:keepNext/>
        <w:keepLines/>
        <w:outlineLvl w:val="0"/>
        <w:rPr>
          <w:rFonts w:asciiTheme="majorHAnsi" w:eastAsia="DengXian Light" w:hAnsiTheme="majorHAnsi" w:cstheme="majorHAnsi"/>
          <w:color w:val="7030A0"/>
          <w:sz w:val="36"/>
          <w:szCs w:val="32"/>
          <w:u w:val="single"/>
          <w:lang w:eastAsia="en-US"/>
        </w:rPr>
      </w:pPr>
      <w:r w:rsidRPr="004B7702">
        <w:rPr>
          <w:rFonts w:asciiTheme="majorHAnsi" w:eastAsia="DengXian Light" w:hAnsiTheme="majorHAnsi" w:cstheme="majorHAnsi"/>
          <w:b/>
          <w:bCs/>
          <w:color w:val="7030A0"/>
          <w:sz w:val="36"/>
          <w:szCs w:val="32"/>
          <w:u w:val="single"/>
          <w:lang w:eastAsia="en-US"/>
        </w:rPr>
        <w:t>Model Music Curriculum</w:t>
      </w:r>
    </w:p>
    <w:p w14:paraId="1FEC1E21" w14:textId="4BB00944" w:rsidR="006E256B" w:rsidRPr="004B7702" w:rsidRDefault="00EF52B8" w:rsidP="001E762F">
      <w:pPr>
        <w:rPr>
          <w:rFonts w:asciiTheme="majorHAnsi" w:hAnsiTheme="majorHAnsi" w:cstheme="majorHAnsi"/>
          <w:color w:val="444444"/>
          <w:sz w:val="22"/>
          <w:szCs w:val="22"/>
        </w:rPr>
      </w:pPr>
      <w:hyperlink r:id="rId10" w:tgtFrame="_blank" w:history="1">
        <w:r w:rsidR="006E256B" w:rsidRPr="004B7702">
          <w:rPr>
            <w:rFonts w:asciiTheme="majorHAnsi" w:hAnsiTheme="majorHAnsi" w:cstheme="majorHAnsi"/>
            <w:color w:val="6637D0"/>
            <w:sz w:val="22"/>
            <w:szCs w:val="22"/>
            <w:u w:val="single"/>
          </w:rPr>
          <w:t>Teaching Music in Schools – model Music Curriculum</w:t>
        </w:r>
      </w:hyperlink>
      <w:r w:rsidR="006E256B" w:rsidRPr="004B7702">
        <w:rPr>
          <w:rFonts w:asciiTheme="majorHAnsi" w:hAnsiTheme="majorHAnsi" w:cstheme="majorHAnsi"/>
          <w:color w:val="444444"/>
          <w:sz w:val="22"/>
          <w:szCs w:val="22"/>
        </w:rPr>
        <w:t> </w:t>
      </w:r>
    </w:p>
    <w:p w14:paraId="404C9C40" w14:textId="77777777" w:rsidR="006E256B" w:rsidRPr="004B7702" w:rsidRDefault="006E256B" w:rsidP="001E762F">
      <w:pPr>
        <w:widowControl w:val="0"/>
        <w:autoSpaceDE w:val="0"/>
        <w:autoSpaceDN w:val="0"/>
        <w:rPr>
          <w:rFonts w:asciiTheme="majorHAnsi" w:eastAsia="Calibri" w:hAnsiTheme="majorHAnsi" w:cstheme="majorHAnsi"/>
          <w:b/>
          <w:bCs/>
          <w:sz w:val="22"/>
          <w:szCs w:val="22"/>
          <w:lang w:eastAsia="en-US"/>
        </w:rPr>
      </w:pPr>
      <w:r w:rsidRPr="004B7702">
        <w:rPr>
          <w:rFonts w:asciiTheme="majorHAnsi" w:eastAsia="Calibri" w:hAnsiTheme="majorHAnsi" w:cstheme="majorHAnsi"/>
          <w:b/>
          <w:bCs/>
          <w:sz w:val="22"/>
          <w:szCs w:val="22"/>
          <w:lang w:eastAsia="en-US"/>
        </w:rPr>
        <w:t>Singing</w:t>
      </w:r>
    </w:p>
    <w:p w14:paraId="561308EF"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Through good vocal production, careful listening and well-developed sense of pitch, pupils should be able to sing in harmony and with musical delivery by the end of Year 6.  Many aspects of good singing and good singing teaching are processes that will develop slowly over time. The following principles should be kept in mind as pupils develop their vocal potential through the Key Stages:</w:t>
      </w:r>
    </w:p>
    <w:p w14:paraId="334A8FD1"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p>
    <w:p w14:paraId="4E7C1A58" w14:textId="77777777" w:rsidR="006E256B" w:rsidRPr="004B7702" w:rsidRDefault="006E256B" w:rsidP="001E762F">
      <w:pPr>
        <w:widowControl w:val="0"/>
        <w:numPr>
          <w:ilvl w:val="0"/>
          <w:numId w:val="2"/>
        </w:numPr>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b/>
          <w:bCs/>
          <w:sz w:val="22"/>
          <w:szCs w:val="22"/>
          <w:lang w:eastAsia="en-US"/>
        </w:rPr>
        <w:t>Warm ups</w:t>
      </w:r>
      <w:r w:rsidRPr="004B7702">
        <w:rPr>
          <w:rFonts w:asciiTheme="majorHAnsi" w:eastAsia="Calibri" w:hAnsiTheme="majorHAnsi" w:cstheme="majorHAnsi"/>
          <w:sz w:val="22"/>
          <w:szCs w:val="22"/>
          <w:lang w:eastAsia="en-US"/>
        </w:rPr>
        <w:t xml:space="preserve"> will help pupils use their voices safely. They will typically include vocalising, </w:t>
      </w:r>
      <w:proofErr w:type="spellStart"/>
      <w:r w:rsidRPr="004B7702">
        <w:rPr>
          <w:rFonts w:asciiTheme="majorHAnsi" w:eastAsia="Calibri" w:hAnsiTheme="majorHAnsi" w:cstheme="majorHAnsi"/>
          <w:sz w:val="22"/>
          <w:szCs w:val="22"/>
          <w:lang w:eastAsia="en-US"/>
        </w:rPr>
        <w:t>sirening</w:t>
      </w:r>
      <w:proofErr w:type="spellEnd"/>
      <w:r w:rsidRPr="004B7702">
        <w:rPr>
          <w:rFonts w:asciiTheme="majorHAnsi" w:eastAsia="Calibri" w:hAnsiTheme="majorHAnsi" w:cstheme="majorHAnsi"/>
          <w:sz w:val="22"/>
          <w:szCs w:val="22"/>
          <w:lang w:eastAsia="en-US"/>
        </w:rPr>
        <w:t xml:space="preserve"> and simple scales, as well as games to energise pupils.</w:t>
      </w:r>
    </w:p>
    <w:p w14:paraId="0A0B7E82" w14:textId="77777777" w:rsidR="006E256B" w:rsidRPr="004B7702" w:rsidRDefault="006E256B" w:rsidP="001E762F">
      <w:pPr>
        <w:widowControl w:val="0"/>
        <w:numPr>
          <w:ilvl w:val="0"/>
          <w:numId w:val="2"/>
        </w:numPr>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b/>
          <w:bCs/>
          <w:sz w:val="22"/>
          <w:szCs w:val="22"/>
          <w:lang w:eastAsia="en-US"/>
        </w:rPr>
        <w:t>Breathing</w:t>
      </w:r>
      <w:r w:rsidRPr="004B7702">
        <w:rPr>
          <w:rFonts w:asciiTheme="majorHAnsi" w:eastAsia="Calibri" w:hAnsiTheme="majorHAnsi" w:cstheme="majorHAnsi"/>
          <w:sz w:val="22"/>
          <w:szCs w:val="22"/>
          <w:lang w:eastAsia="en-US"/>
        </w:rPr>
        <w:t>. Increasing control of airflow will help pupils to sing longer phrases, adjust dynamics, improve tuning and phrase melodies expressively.</w:t>
      </w:r>
    </w:p>
    <w:p w14:paraId="76010136" w14:textId="77777777" w:rsidR="006E256B" w:rsidRPr="004B7702" w:rsidRDefault="006E256B" w:rsidP="001E762F">
      <w:pPr>
        <w:widowControl w:val="0"/>
        <w:numPr>
          <w:ilvl w:val="0"/>
          <w:numId w:val="2"/>
        </w:numPr>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b/>
          <w:bCs/>
          <w:sz w:val="22"/>
          <w:szCs w:val="22"/>
          <w:lang w:eastAsia="en-US"/>
        </w:rPr>
        <w:t>Posture.</w:t>
      </w:r>
      <w:r w:rsidRPr="004B7702">
        <w:rPr>
          <w:rFonts w:asciiTheme="majorHAnsi" w:eastAsia="Calibri" w:hAnsiTheme="majorHAnsi" w:cstheme="majorHAnsi"/>
          <w:sz w:val="22"/>
          <w:szCs w:val="22"/>
          <w:lang w:eastAsia="en-US"/>
        </w:rPr>
        <w:t xml:space="preserve"> A relaxed but stable stance (soft knees) sets the body up to produce an unforced but well-focused sound. Pupils, especially younger pupils, will often want to move to the music and this helps to facilitate that.</w:t>
      </w:r>
    </w:p>
    <w:p w14:paraId="1F987978" w14:textId="77777777" w:rsidR="006E256B" w:rsidRPr="004B7702" w:rsidRDefault="006E256B" w:rsidP="001E762F">
      <w:pPr>
        <w:widowControl w:val="0"/>
        <w:numPr>
          <w:ilvl w:val="0"/>
          <w:numId w:val="2"/>
        </w:numPr>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b/>
          <w:bCs/>
          <w:sz w:val="22"/>
          <w:szCs w:val="22"/>
          <w:lang w:eastAsia="en-US"/>
        </w:rPr>
        <w:t>Dynamics.</w:t>
      </w:r>
      <w:r w:rsidRPr="004B7702">
        <w:rPr>
          <w:rFonts w:asciiTheme="majorHAnsi" w:eastAsia="Calibri" w:hAnsiTheme="majorHAnsi" w:cstheme="majorHAnsi"/>
          <w:sz w:val="22"/>
          <w:szCs w:val="22"/>
          <w:lang w:eastAsia="en-US"/>
        </w:rPr>
        <w:t xml:space="preserve"> When appropriate, class singing should include a dynamic range as a key expressive tool. Confident singing will often be loud but need not tip over into shouting.</w:t>
      </w:r>
    </w:p>
    <w:p w14:paraId="3778A605" w14:textId="77777777" w:rsidR="006E256B" w:rsidRPr="004B7702" w:rsidRDefault="006E256B" w:rsidP="001E762F">
      <w:pPr>
        <w:widowControl w:val="0"/>
        <w:numPr>
          <w:ilvl w:val="0"/>
          <w:numId w:val="2"/>
        </w:numPr>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b/>
          <w:bCs/>
          <w:sz w:val="22"/>
          <w:szCs w:val="22"/>
          <w:lang w:eastAsia="en-US"/>
        </w:rPr>
        <w:t>Phrasing</w:t>
      </w:r>
      <w:r w:rsidRPr="004B7702">
        <w:rPr>
          <w:rFonts w:asciiTheme="majorHAnsi" w:eastAsia="Calibri" w:hAnsiTheme="majorHAnsi" w:cstheme="majorHAnsi"/>
          <w:sz w:val="22"/>
          <w:szCs w:val="22"/>
          <w:lang w:eastAsia="en-US"/>
        </w:rPr>
        <w:t xml:space="preserve"> gives shape to melodic lines. Through small dynamic changes, it helps emphasise important syllables and create musical interest in the melody.</w:t>
      </w:r>
    </w:p>
    <w:p w14:paraId="2A85D4DA" w14:textId="77777777" w:rsidR="006E256B" w:rsidRPr="004B7702" w:rsidRDefault="006E256B" w:rsidP="001E762F">
      <w:pPr>
        <w:widowControl w:val="0"/>
        <w:numPr>
          <w:ilvl w:val="0"/>
          <w:numId w:val="2"/>
        </w:numPr>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b/>
          <w:bCs/>
          <w:sz w:val="22"/>
          <w:szCs w:val="22"/>
          <w:lang w:eastAsia="en-US"/>
        </w:rPr>
        <w:t>Context.</w:t>
      </w:r>
      <w:r w:rsidRPr="004B7702">
        <w:rPr>
          <w:rFonts w:asciiTheme="majorHAnsi" w:eastAsia="Calibri" w:hAnsiTheme="majorHAnsi" w:cstheme="majorHAnsi"/>
          <w:sz w:val="22"/>
          <w:szCs w:val="22"/>
          <w:lang w:eastAsia="en-US"/>
        </w:rPr>
        <w:t xml:space="preserve"> Music can often be brought to life by considering the context in which it was written, or by discussing the meaning of any words.</w:t>
      </w:r>
    </w:p>
    <w:p w14:paraId="6B436A29" w14:textId="77777777" w:rsidR="006E256B" w:rsidRPr="004B7702" w:rsidRDefault="006E256B" w:rsidP="001E762F">
      <w:pPr>
        <w:widowControl w:val="0"/>
        <w:numPr>
          <w:ilvl w:val="0"/>
          <w:numId w:val="2"/>
        </w:numPr>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b/>
          <w:bCs/>
          <w:sz w:val="22"/>
          <w:szCs w:val="22"/>
          <w:lang w:eastAsia="en-US"/>
        </w:rPr>
        <w:t>Vocal health.</w:t>
      </w:r>
      <w:r w:rsidRPr="004B7702">
        <w:rPr>
          <w:rFonts w:asciiTheme="majorHAnsi" w:eastAsia="Calibri" w:hAnsiTheme="majorHAnsi" w:cstheme="majorHAnsi"/>
          <w:sz w:val="22"/>
          <w:szCs w:val="22"/>
          <w:lang w:eastAsia="en-US"/>
        </w:rPr>
        <w:t xml:space="preserve"> Warming up before singing, staying hydrated, resting voices, particularly when there is lots of singing to do, keeping vocal muscles relaxed. Ensuring chosen repertoire uses appropriate language and a vocal range that is comfortable for the age group.</w:t>
      </w:r>
    </w:p>
    <w:p w14:paraId="144CA53A" w14:textId="77777777" w:rsidR="006E256B" w:rsidRPr="004B7702" w:rsidRDefault="006E256B" w:rsidP="001E762F">
      <w:pPr>
        <w:widowControl w:val="0"/>
        <w:autoSpaceDE w:val="0"/>
        <w:autoSpaceDN w:val="0"/>
        <w:ind w:left="120"/>
        <w:rPr>
          <w:rFonts w:asciiTheme="majorHAnsi" w:eastAsia="Calibri" w:hAnsiTheme="majorHAnsi" w:cstheme="majorHAnsi"/>
          <w:sz w:val="22"/>
          <w:szCs w:val="22"/>
          <w:lang w:eastAsia="en-US"/>
        </w:rPr>
      </w:pPr>
    </w:p>
    <w:p w14:paraId="5B6B5F23" w14:textId="77777777" w:rsidR="006E256B" w:rsidRPr="004B7702" w:rsidRDefault="006E256B" w:rsidP="001E762F">
      <w:pPr>
        <w:widowControl w:val="0"/>
        <w:autoSpaceDE w:val="0"/>
        <w:autoSpaceDN w:val="0"/>
        <w:rPr>
          <w:rFonts w:asciiTheme="majorHAnsi" w:eastAsia="Calibri" w:hAnsiTheme="majorHAnsi" w:cstheme="majorHAnsi"/>
          <w:b/>
          <w:bCs/>
          <w:sz w:val="22"/>
          <w:szCs w:val="22"/>
          <w:lang w:eastAsia="en-US"/>
        </w:rPr>
      </w:pPr>
      <w:r w:rsidRPr="004B7702">
        <w:rPr>
          <w:rFonts w:asciiTheme="majorHAnsi" w:eastAsia="Calibri" w:hAnsiTheme="majorHAnsi" w:cstheme="majorHAnsi"/>
          <w:b/>
          <w:bCs/>
          <w:sz w:val="22"/>
          <w:szCs w:val="22"/>
          <w:lang w:eastAsia="en-US"/>
        </w:rPr>
        <w:t>Listening</w:t>
      </w:r>
    </w:p>
    <w:p w14:paraId="412D9CFA"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Listening to music is fundamental to musical understanding. By learning to listen critically, pupils will not only expand their musical horizons but also gain a deeper understanding of how music is constructed and the impact it can have on the listener. </w:t>
      </w:r>
      <w:r w:rsidRPr="004B7702">
        <w:rPr>
          <w:rFonts w:asciiTheme="majorHAnsi" w:eastAsia="Calibri" w:hAnsiTheme="majorHAnsi" w:cstheme="majorHAnsi"/>
          <w:sz w:val="22"/>
          <w:szCs w:val="22"/>
          <w:lang w:eastAsia="en-US"/>
        </w:rPr>
        <w:lastRenderedPageBreak/>
        <w:t xml:space="preserve">Listening to a broad range of music also helps develop other areas of musical activity, including composing and performing. Pupils should be exposed to music from a wide range of cultures and traditions that truly reflect the community in which we are teaching. </w:t>
      </w:r>
    </w:p>
    <w:p w14:paraId="0DEC05CE"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p>
    <w:p w14:paraId="32A7614A" w14:textId="77777777" w:rsidR="006E256B" w:rsidRPr="004B7702" w:rsidRDefault="006E256B" w:rsidP="001E762F">
      <w:pPr>
        <w:widowControl w:val="0"/>
        <w:autoSpaceDE w:val="0"/>
        <w:autoSpaceDN w:val="0"/>
        <w:rPr>
          <w:rFonts w:asciiTheme="majorHAnsi" w:eastAsia="Calibri" w:hAnsiTheme="majorHAnsi" w:cstheme="majorHAnsi"/>
          <w:b/>
          <w:bCs/>
          <w:sz w:val="22"/>
          <w:szCs w:val="22"/>
          <w:lang w:eastAsia="en-US"/>
        </w:rPr>
      </w:pPr>
      <w:r w:rsidRPr="004B7702">
        <w:rPr>
          <w:rFonts w:asciiTheme="majorHAnsi" w:eastAsia="Calibri" w:hAnsiTheme="majorHAnsi" w:cstheme="majorHAnsi"/>
          <w:b/>
          <w:bCs/>
          <w:sz w:val="22"/>
          <w:szCs w:val="22"/>
          <w:lang w:eastAsia="en-US"/>
        </w:rPr>
        <w:t>Composing</w:t>
      </w:r>
    </w:p>
    <w:p w14:paraId="5A4C293A"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The creative process gives pupils an opportunity to contribute to musical culture in unique and valuable ways. As pupils travel through the Key Stages, they will develop the craft of creating melodies and fashioning these into short pieces. Familiarity with music in a range of styles and genres is crucial for developing the aural understanding needed to compose music. It is also worth planning the year so that music listened to and performed is linked and that both of these activities inform pupils’ composition. The development of a reliable musical memory is a valuable skill for performers and composers. As an integral part of composition work, pupils should practise recalling, e.g., melodic shapes, harmonic sequences, rhythmic patterns and sections of their compositions.</w:t>
      </w:r>
    </w:p>
    <w:p w14:paraId="36D66BA4"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p>
    <w:p w14:paraId="5AEC36B0" w14:textId="77777777" w:rsidR="006E256B" w:rsidRPr="004B7702" w:rsidRDefault="006E256B" w:rsidP="001E762F">
      <w:pPr>
        <w:widowControl w:val="0"/>
        <w:autoSpaceDE w:val="0"/>
        <w:autoSpaceDN w:val="0"/>
        <w:rPr>
          <w:rFonts w:asciiTheme="majorHAnsi" w:eastAsia="Calibri" w:hAnsiTheme="majorHAnsi" w:cstheme="majorHAnsi"/>
          <w:b/>
          <w:bCs/>
          <w:sz w:val="22"/>
          <w:szCs w:val="22"/>
          <w:lang w:eastAsia="en-US"/>
        </w:rPr>
      </w:pPr>
      <w:r w:rsidRPr="004B7702">
        <w:rPr>
          <w:rFonts w:asciiTheme="majorHAnsi" w:eastAsia="Calibri" w:hAnsiTheme="majorHAnsi" w:cstheme="majorHAnsi"/>
          <w:b/>
          <w:bCs/>
          <w:sz w:val="22"/>
          <w:szCs w:val="22"/>
          <w:lang w:eastAsia="en-US"/>
        </w:rPr>
        <w:t xml:space="preserve">Performing </w:t>
      </w:r>
    </w:p>
    <w:p w14:paraId="32FADC0C"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Pupils should build musical confidence through active engagement with music as performers. There is a strong intention that pupils should be ‘</w:t>
      </w:r>
      <w:r w:rsidRPr="004B7702">
        <w:rPr>
          <w:rFonts w:asciiTheme="majorHAnsi" w:eastAsia="Calibri" w:hAnsiTheme="majorHAnsi" w:cstheme="majorHAnsi"/>
          <w:b/>
          <w:bCs/>
          <w:sz w:val="22"/>
          <w:szCs w:val="22"/>
          <w:lang w:eastAsia="en-US"/>
        </w:rPr>
        <w:t>doing music</w:t>
      </w:r>
      <w:r w:rsidRPr="004B7702">
        <w:rPr>
          <w:rFonts w:asciiTheme="majorHAnsi" w:eastAsia="Calibri" w:hAnsiTheme="majorHAnsi" w:cstheme="majorHAnsi"/>
          <w:sz w:val="22"/>
          <w:szCs w:val="22"/>
          <w:lang w:eastAsia="en-US"/>
        </w:rPr>
        <w:t>’ as much as possible, including performing their songs, compositions and improvisations. There should be frequent informal opportunities to perform and pupils should have the opportunity to hear high-quality live performance, either within school or in the wider community through other partners.</w:t>
      </w:r>
    </w:p>
    <w:p w14:paraId="5CD89798"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p>
    <w:p w14:paraId="7C3C76E2" w14:textId="77777777" w:rsidR="006E256B" w:rsidRPr="004B7702" w:rsidRDefault="006E256B"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This will help develop a sense of confidence and ownership regardless of the size or nature of the stage or performing space; engage with an audience; respect fellow performers and acknowledge applause.</w:t>
      </w:r>
    </w:p>
    <w:p w14:paraId="2D873466" w14:textId="77777777" w:rsidR="00743D06" w:rsidRPr="004B7702" w:rsidRDefault="00743D06" w:rsidP="001E762F">
      <w:pPr>
        <w:pStyle w:val="Heading2"/>
        <w:spacing w:before="0" w:after="0"/>
        <w:rPr>
          <w:rFonts w:asciiTheme="majorHAnsi" w:hAnsiTheme="majorHAnsi" w:cstheme="majorHAnsi"/>
          <w:b w:val="0"/>
          <w:color w:val="994492"/>
        </w:rPr>
      </w:pPr>
    </w:p>
    <w:p w14:paraId="1B962B30" w14:textId="77777777" w:rsidR="006E256B" w:rsidRPr="004B7702" w:rsidRDefault="006E256B" w:rsidP="001E762F">
      <w:pPr>
        <w:widowControl w:val="0"/>
        <w:autoSpaceDE w:val="0"/>
        <w:autoSpaceDN w:val="0"/>
        <w:rPr>
          <w:rFonts w:asciiTheme="majorHAnsi" w:eastAsia="Calibri" w:hAnsiTheme="majorHAnsi" w:cstheme="majorHAnsi"/>
          <w:b/>
          <w:bCs/>
          <w:sz w:val="36"/>
          <w:szCs w:val="36"/>
          <w:lang w:eastAsia="en-US"/>
        </w:rPr>
      </w:pPr>
    </w:p>
    <w:p w14:paraId="5D46A2FD" w14:textId="4343D02D" w:rsidR="00AA67D4" w:rsidRPr="004B7702" w:rsidRDefault="00AA67D4" w:rsidP="001E762F">
      <w:pPr>
        <w:widowControl w:val="0"/>
        <w:autoSpaceDE w:val="0"/>
        <w:autoSpaceDN w:val="0"/>
        <w:rPr>
          <w:rFonts w:asciiTheme="majorHAnsi" w:eastAsia="Calibri" w:hAnsiTheme="majorHAnsi" w:cstheme="majorHAnsi"/>
          <w:b/>
          <w:bCs/>
          <w:sz w:val="36"/>
          <w:szCs w:val="36"/>
          <w:lang w:eastAsia="en-US"/>
        </w:rPr>
      </w:pPr>
      <w:r w:rsidRPr="004B7702">
        <w:rPr>
          <w:rFonts w:asciiTheme="majorHAnsi" w:eastAsia="Calibri" w:hAnsiTheme="majorHAnsi" w:cstheme="majorHAnsi"/>
          <w:b/>
          <w:bCs/>
          <w:sz w:val="36"/>
          <w:szCs w:val="36"/>
          <w:lang w:eastAsia="en-US"/>
        </w:rPr>
        <w:t>Overview</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w:t>
      </w:r>
      <w:r w:rsidRPr="004B7702">
        <w:rPr>
          <w:rFonts w:asciiTheme="majorHAnsi" w:eastAsia="Calibri" w:hAnsiTheme="majorHAnsi" w:cstheme="majorHAnsi"/>
          <w:b/>
          <w:bCs/>
          <w:spacing w:val="-2"/>
          <w:sz w:val="36"/>
          <w:szCs w:val="36"/>
          <w:lang w:eastAsia="en-US"/>
        </w:rPr>
        <w:t xml:space="preserve"> </w:t>
      </w:r>
      <w:r w:rsidRPr="004B7702">
        <w:rPr>
          <w:rFonts w:asciiTheme="majorHAnsi" w:eastAsia="Calibri" w:hAnsiTheme="majorHAnsi" w:cstheme="majorHAnsi"/>
          <w:b/>
          <w:bCs/>
          <w:sz w:val="36"/>
          <w:szCs w:val="36"/>
          <w:lang w:eastAsia="en-US"/>
        </w:rPr>
        <w:t>Model</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Music</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Curriculum:</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Key</w:t>
      </w:r>
      <w:r w:rsidRPr="004B7702">
        <w:rPr>
          <w:rFonts w:asciiTheme="majorHAnsi" w:eastAsia="Calibri" w:hAnsiTheme="majorHAnsi" w:cstheme="majorHAnsi"/>
          <w:b/>
          <w:bCs/>
          <w:spacing w:val="-4"/>
          <w:sz w:val="36"/>
          <w:szCs w:val="36"/>
          <w:lang w:eastAsia="en-US"/>
        </w:rPr>
        <w:t xml:space="preserve"> </w:t>
      </w:r>
      <w:r w:rsidRPr="004B7702">
        <w:rPr>
          <w:rFonts w:asciiTheme="majorHAnsi" w:eastAsia="Calibri" w:hAnsiTheme="majorHAnsi" w:cstheme="majorHAnsi"/>
          <w:b/>
          <w:bCs/>
          <w:sz w:val="36"/>
          <w:szCs w:val="36"/>
          <w:lang w:eastAsia="en-US"/>
        </w:rPr>
        <w:t>Stage</w:t>
      </w:r>
      <w:r w:rsidRPr="004B7702">
        <w:rPr>
          <w:rFonts w:asciiTheme="majorHAnsi" w:eastAsia="Calibri" w:hAnsiTheme="majorHAnsi" w:cstheme="majorHAnsi"/>
          <w:b/>
          <w:bCs/>
          <w:spacing w:val="-2"/>
          <w:sz w:val="36"/>
          <w:szCs w:val="36"/>
          <w:lang w:eastAsia="en-US"/>
        </w:rPr>
        <w:t xml:space="preserve"> </w:t>
      </w:r>
      <w:r w:rsidRPr="004B7702">
        <w:rPr>
          <w:rFonts w:asciiTheme="majorHAnsi" w:eastAsia="Calibri" w:hAnsiTheme="majorHAnsi" w:cstheme="majorHAnsi"/>
          <w:b/>
          <w:bCs/>
          <w:sz w:val="36"/>
          <w:szCs w:val="36"/>
          <w:lang w:eastAsia="en-US"/>
        </w:rPr>
        <w:t>1</w:t>
      </w:r>
    </w:p>
    <w:p w14:paraId="1B6227CB" w14:textId="77777777" w:rsidR="009E36C3" w:rsidRPr="004B7702" w:rsidRDefault="009E36C3" w:rsidP="001E762F">
      <w:pPr>
        <w:keepNext/>
        <w:keepLines/>
        <w:outlineLvl w:val="1"/>
        <w:rPr>
          <w:rFonts w:asciiTheme="majorHAnsi" w:eastAsia="DengXian Light" w:hAnsiTheme="majorHAnsi" w:cstheme="majorHAnsi"/>
          <w:color w:val="994492"/>
          <w:sz w:val="26"/>
          <w:szCs w:val="26"/>
          <w:u w:val="single"/>
          <w:lang w:eastAsia="en-US"/>
        </w:rPr>
      </w:pPr>
    </w:p>
    <w:p w14:paraId="0867CFAA" w14:textId="0D29E5D0" w:rsidR="009E36C3" w:rsidRPr="004B7702" w:rsidRDefault="009E36C3" w:rsidP="001E762F">
      <w:pPr>
        <w:keepNext/>
        <w:keepLines/>
        <w:outlineLvl w:val="1"/>
        <w:rPr>
          <w:rFonts w:asciiTheme="majorHAnsi" w:eastAsia="DengXian Light" w:hAnsiTheme="majorHAnsi" w:cstheme="majorHAnsi"/>
          <w:color w:val="994492"/>
          <w:sz w:val="26"/>
          <w:szCs w:val="26"/>
          <w:u w:val="single"/>
          <w:lang w:eastAsia="en-US"/>
        </w:rPr>
      </w:pPr>
      <w:r w:rsidRPr="004B7702">
        <w:rPr>
          <w:rFonts w:asciiTheme="majorHAnsi" w:eastAsia="DengXian Light" w:hAnsiTheme="majorHAnsi" w:cstheme="majorHAnsi"/>
          <w:color w:val="994492"/>
          <w:sz w:val="26"/>
          <w:szCs w:val="26"/>
          <w:u w:val="single"/>
          <w:lang w:eastAsia="en-US"/>
        </w:rPr>
        <w:t xml:space="preserve">Subject content – Key stage 1 </w:t>
      </w:r>
    </w:p>
    <w:p w14:paraId="119663E8" w14:textId="77777777" w:rsidR="009E36C3" w:rsidRPr="004B7702" w:rsidRDefault="009E36C3" w:rsidP="001E762F">
      <w:pPr>
        <w:rPr>
          <w:rFonts w:asciiTheme="majorHAnsi" w:eastAsia="Calibri" w:hAnsiTheme="majorHAnsi" w:cstheme="majorHAnsi"/>
          <w:sz w:val="20"/>
          <w:szCs w:val="22"/>
          <w:lang w:eastAsia="en-US"/>
        </w:rPr>
      </w:pPr>
    </w:p>
    <w:p w14:paraId="51838922" w14:textId="77777777" w:rsidR="009E36C3" w:rsidRPr="004B7702" w:rsidRDefault="009E36C3" w:rsidP="001E762F">
      <w:pPr>
        <w:autoSpaceDE w:val="0"/>
        <w:autoSpaceDN w:val="0"/>
        <w:adjustRightInd w:val="0"/>
        <w:rPr>
          <w:rFonts w:asciiTheme="majorHAnsi" w:eastAsia="Calibri" w:hAnsiTheme="majorHAnsi" w:cstheme="majorHAnsi"/>
          <w:color w:val="000000"/>
          <w:sz w:val="21"/>
          <w:szCs w:val="21"/>
          <w:lang w:eastAsia="en-US"/>
        </w:rPr>
      </w:pPr>
      <w:r w:rsidRPr="004B7702">
        <w:rPr>
          <w:rFonts w:asciiTheme="majorHAnsi" w:eastAsia="Calibri" w:hAnsiTheme="majorHAnsi" w:cstheme="majorHAnsi"/>
          <w:color w:val="000000"/>
          <w:sz w:val="21"/>
          <w:szCs w:val="21"/>
          <w:lang w:eastAsia="en-US"/>
        </w:rPr>
        <w:t>Pupils should be taught to:</w:t>
      </w:r>
    </w:p>
    <w:p w14:paraId="3E30ACA0" w14:textId="77777777" w:rsidR="009E36C3" w:rsidRPr="004B7702" w:rsidRDefault="009E36C3" w:rsidP="001E762F">
      <w:pPr>
        <w:autoSpaceDE w:val="0"/>
        <w:autoSpaceDN w:val="0"/>
        <w:adjustRightInd w:val="0"/>
        <w:rPr>
          <w:rFonts w:asciiTheme="majorHAnsi" w:eastAsia="Calibri" w:hAnsiTheme="majorHAnsi" w:cstheme="majorHAnsi"/>
          <w:color w:val="000000"/>
          <w:sz w:val="21"/>
          <w:szCs w:val="21"/>
          <w:lang w:eastAsia="en-US"/>
        </w:rPr>
      </w:pPr>
    </w:p>
    <w:p w14:paraId="6C5B56B5" w14:textId="77777777" w:rsidR="009E36C3" w:rsidRPr="004B7702" w:rsidRDefault="009E36C3" w:rsidP="001E762F">
      <w:pPr>
        <w:numPr>
          <w:ilvl w:val="1"/>
          <w:numId w:val="3"/>
        </w:num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Calibri" w:hAnsiTheme="majorHAnsi" w:cstheme="majorHAnsi"/>
          <w:color w:val="000000"/>
          <w:sz w:val="22"/>
          <w:szCs w:val="22"/>
          <w:lang w:eastAsia="en-US"/>
        </w:rPr>
        <w:t xml:space="preserve">use their voices </w:t>
      </w:r>
      <w:r w:rsidRPr="004B7702">
        <w:rPr>
          <w:rFonts w:asciiTheme="majorHAnsi" w:eastAsia="Calibri" w:hAnsiTheme="majorHAnsi" w:cstheme="majorHAnsi"/>
          <w:b/>
          <w:bCs/>
          <w:color w:val="000000"/>
          <w:sz w:val="22"/>
          <w:szCs w:val="22"/>
          <w:lang w:eastAsia="en-US"/>
        </w:rPr>
        <w:t>expressively and creatively</w:t>
      </w:r>
      <w:r w:rsidRPr="004B7702">
        <w:rPr>
          <w:rFonts w:asciiTheme="majorHAnsi" w:eastAsia="Calibri" w:hAnsiTheme="majorHAnsi" w:cstheme="majorHAnsi"/>
          <w:color w:val="000000"/>
          <w:sz w:val="22"/>
          <w:szCs w:val="22"/>
          <w:lang w:eastAsia="en-US"/>
        </w:rPr>
        <w:t xml:space="preserve"> by singing songs and speaking chants and rhymes</w:t>
      </w:r>
    </w:p>
    <w:p w14:paraId="071A3CC4" w14:textId="77777777" w:rsidR="009E36C3" w:rsidRPr="004B7702" w:rsidRDefault="009E36C3" w:rsidP="001E762F">
      <w:pPr>
        <w:numPr>
          <w:ilvl w:val="1"/>
          <w:numId w:val="3"/>
        </w:num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Calibri" w:hAnsiTheme="majorHAnsi" w:cstheme="majorHAnsi"/>
          <w:color w:val="000000"/>
          <w:sz w:val="22"/>
          <w:szCs w:val="22"/>
          <w:lang w:eastAsia="en-US"/>
        </w:rPr>
        <w:t xml:space="preserve">play tuned and untuned instruments </w:t>
      </w:r>
      <w:r w:rsidRPr="004B7702">
        <w:rPr>
          <w:rFonts w:asciiTheme="majorHAnsi" w:eastAsia="Calibri" w:hAnsiTheme="majorHAnsi" w:cstheme="majorHAnsi"/>
          <w:b/>
          <w:bCs/>
          <w:color w:val="000000"/>
          <w:sz w:val="22"/>
          <w:szCs w:val="22"/>
          <w:lang w:eastAsia="en-US"/>
        </w:rPr>
        <w:t>musically</w:t>
      </w:r>
    </w:p>
    <w:p w14:paraId="1499EAF8" w14:textId="77777777" w:rsidR="009E36C3" w:rsidRPr="004B7702" w:rsidRDefault="009E36C3" w:rsidP="001E762F">
      <w:pPr>
        <w:numPr>
          <w:ilvl w:val="1"/>
          <w:numId w:val="3"/>
        </w:num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Calibri" w:hAnsiTheme="majorHAnsi" w:cstheme="majorHAnsi"/>
          <w:color w:val="000000"/>
          <w:sz w:val="22"/>
          <w:szCs w:val="22"/>
          <w:lang w:eastAsia="en-US"/>
        </w:rPr>
        <w:t xml:space="preserve">listen </w:t>
      </w:r>
      <w:r w:rsidRPr="004B7702">
        <w:rPr>
          <w:rFonts w:asciiTheme="majorHAnsi" w:eastAsia="Calibri" w:hAnsiTheme="majorHAnsi" w:cstheme="majorHAnsi"/>
          <w:b/>
          <w:bCs/>
          <w:color w:val="000000"/>
          <w:sz w:val="22"/>
          <w:szCs w:val="22"/>
          <w:lang w:eastAsia="en-US"/>
        </w:rPr>
        <w:t>with concentration and understanding</w:t>
      </w:r>
      <w:r w:rsidRPr="004B7702">
        <w:rPr>
          <w:rFonts w:asciiTheme="majorHAnsi" w:eastAsia="Calibri" w:hAnsiTheme="majorHAnsi" w:cstheme="majorHAnsi"/>
          <w:color w:val="000000"/>
          <w:sz w:val="22"/>
          <w:szCs w:val="22"/>
          <w:lang w:eastAsia="en-US"/>
        </w:rPr>
        <w:t xml:space="preserve"> to a range of high-quality live and recorded music</w:t>
      </w:r>
    </w:p>
    <w:p w14:paraId="6FD7F5AC" w14:textId="77777777" w:rsidR="009E36C3" w:rsidRPr="004B7702" w:rsidRDefault="009E36C3" w:rsidP="001E762F">
      <w:pPr>
        <w:numPr>
          <w:ilvl w:val="1"/>
          <w:numId w:val="3"/>
        </w:num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Calibri" w:hAnsiTheme="majorHAnsi" w:cstheme="majorHAnsi"/>
          <w:color w:val="000000"/>
          <w:sz w:val="21"/>
          <w:szCs w:val="21"/>
          <w:lang w:eastAsia="en-US"/>
        </w:rPr>
        <w:t xml:space="preserve">experiment with, create, select and combine sounds using the inter-related dimensions of music. </w:t>
      </w:r>
    </w:p>
    <w:p w14:paraId="3FCA0CFA" w14:textId="77777777" w:rsidR="009E36C3" w:rsidRPr="004B7702" w:rsidRDefault="009E36C3" w:rsidP="001E762F">
      <w:pPr>
        <w:widowControl w:val="0"/>
        <w:autoSpaceDE w:val="0"/>
        <w:autoSpaceDN w:val="0"/>
        <w:rPr>
          <w:rFonts w:asciiTheme="majorHAnsi" w:eastAsia="Calibri" w:hAnsiTheme="majorHAnsi" w:cstheme="majorHAnsi"/>
          <w:b/>
          <w:bCs/>
          <w:sz w:val="36"/>
          <w:szCs w:val="36"/>
          <w:lang w:eastAsia="en-US"/>
        </w:rPr>
      </w:pPr>
    </w:p>
    <w:p w14:paraId="464DD867"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Singing is at the heart of music in Key Stage 1. </w:t>
      </w:r>
    </w:p>
    <w:p w14:paraId="3373CDD9"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p>
    <w:p w14:paraId="7CACBCEB"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Repetition of techniques is vital to consolidate and gain confidence. Songs, chants and listening to repertoire are suggested as a starting point. Pupils will internalise key skills and techniques through a range of activities, including call-and-response songs and chants, improvisation, movement and active listening. Pupils will create music through improvisation and they will also start to learn some simple compositional techniques and structures to prepare for Key Stage 2 and beyond.  </w:t>
      </w:r>
    </w:p>
    <w:p w14:paraId="09D88154"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p>
    <w:p w14:paraId="51E63407"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Pupils will build musical confidence through </w:t>
      </w:r>
      <w:r w:rsidRPr="004B7702">
        <w:rPr>
          <w:rFonts w:asciiTheme="majorHAnsi" w:eastAsia="Calibri" w:hAnsiTheme="majorHAnsi" w:cstheme="majorHAnsi"/>
          <w:b/>
          <w:bCs/>
          <w:sz w:val="22"/>
          <w:szCs w:val="22"/>
          <w:u w:val="single"/>
          <w:lang w:eastAsia="en-US"/>
        </w:rPr>
        <w:t xml:space="preserve">active </w:t>
      </w:r>
      <w:r w:rsidRPr="004B7702">
        <w:rPr>
          <w:rFonts w:asciiTheme="majorHAnsi" w:eastAsia="Calibri" w:hAnsiTheme="majorHAnsi" w:cstheme="majorHAnsi"/>
          <w:sz w:val="22"/>
          <w:szCs w:val="22"/>
          <w:lang w:eastAsia="en-US"/>
        </w:rPr>
        <w:t>engagement with music as performers, music-creators and audience. There is a strong intention that pupils should be ‘</w:t>
      </w:r>
      <w:r w:rsidRPr="004B7702">
        <w:rPr>
          <w:rFonts w:asciiTheme="majorHAnsi" w:eastAsia="Calibri" w:hAnsiTheme="majorHAnsi" w:cstheme="majorHAnsi"/>
          <w:b/>
          <w:bCs/>
          <w:sz w:val="22"/>
          <w:szCs w:val="22"/>
          <w:lang w:eastAsia="en-US"/>
        </w:rPr>
        <w:t>doing music</w:t>
      </w:r>
      <w:r w:rsidRPr="004B7702">
        <w:rPr>
          <w:rFonts w:asciiTheme="majorHAnsi" w:eastAsia="Calibri" w:hAnsiTheme="majorHAnsi" w:cstheme="majorHAnsi"/>
          <w:sz w:val="22"/>
          <w:szCs w:val="22"/>
          <w:lang w:eastAsia="en-US"/>
        </w:rPr>
        <w:t xml:space="preserve">’ as much as possible, including performing their compositions and improvisations. Peer feedback will be an important element in developing their skills.  </w:t>
      </w:r>
    </w:p>
    <w:p w14:paraId="0766D972"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p>
    <w:p w14:paraId="0FB0A948"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The curriculum is technique-based, equipping pupils for progression beyond Key Stage 1. It will enable pupils to develop a strong internalised sense of pulse, rhythm and pitch, through a rich range of musical interactions including singing, moving, performing using untuned (e.g. wood block) and tuned (e.g. recorders) instruments, creating music and active listening. Pupils will gain knowledge of important moments in the evolution of music and of key musicians and composers, in a range of genres and styles. </w:t>
      </w:r>
    </w:p>
    <w:p w14:paraId="075AF1D9"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p>
    <w:p w14:paraId="46FCB845" w14:textId="77777777" w:rsidR="00AA67D4" w:rsidRPr="004B7702" w:rsidRDefault="00AA67D4" w:rsidP="001E762F">
      <w:pPr>
        <w:widowControl w:val="0"/>
        <w:autoSpaceDE w:val="0"/>
        <w:autoSpaceDN w:val="0"/>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There should be frequent informal opportunities to perform and pupils should have the opportunity to hear high-quality live performance, either within school or in the wider community through other partners.</w:t>
      </w:r>
    </w:p>
    <w:p w14:paraId="718327B7" w14:textId="77777777" w:rsidR="00DA74E7" w:rsidRPr="004B7702" w:rsidRDefault="00DA74E7" w:rsidP="001E762F">
      <w:pPr>
        <w:rPr>
          <w:rFonts w:asciiTheme="majorHAnsi" w:eastAsia="Calibri" w:hAnsiTheme="majorHAnsi" w:cstheme="majorHAnsi"/>
          <w:sz w:val="20"/>
          <w:szCs w:val="20"/>
        </w:rPr>
      </w:pPr>
    </w:p>
    <w:p w14:paraId="2A62A42A" w14:textId="77777777" w:rsidR="007441BB" w:rsidRPr="004B7702" w:rsidRDefault="007441BB" w:rsidP="001E762F">
      <w:pPr>
        <w:widowControl w:val="0"/>
        <w:autoSpaceDE w:val="0"/>
        <w:autoSpaceDN w:val="0"/>
        <w:rPr>
          <w:rFonts w:asciiTheme="majorHAnsi" w:eastAsia="Calibri" w:hAnsiTheme="majorHAnsi" w:cstheme="majorHAnsi"/>
          <w:b/>
          <w:bCs/>
          <w:sz w:val="36"/>
          <w:szCs w:val="36"/>
          <w:lang w:eastAsia="en-US"/>
        </w:rPr>
      </w:pPr>
      <w:r w:rsidRPr="004B7702">
        <w:rPr>
          <w:rFonts w:asciiTheme="majorHAnsi" w:eastAsia="Calibri" w:hAnsiTheme="majorHAnsi" w:cstheme="majorHAnsi"/>
          <w:b/>
          <w:bCs/>
          <w:sz w:val="36"/>
          <w:szCs w:val="36"/>
          <w:lang w:eastAsia="en-US"/>
        </w:rPr>
        <w:t>Overview</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w:t>
      </w:r>
      <w:r w:rsidRPr="004B7702">
        <w:rPr>
          <w:rFonts w:asciiTheme="majorHAnsi" w:eastAsia="Calibri" w:hAnsiTheme="majorHAnsi" w:cstheme="majorHAnsi"/>
          <w:b/>
          <w:bCs/>
          <w:spacing w:val="-2"/>
          <w:sz w:val="36"/>
          <w:szCs w:val="36"/>
          <w:lang w:eastAsia="en-US"/>
        </w:rPr>
        <w:t xml:space="preserve"> </w:t>
      </w:r>
      <w:r w:rsidRPr="004B7702">
        <w:rPr>
          <w:rFonts w:asciiTheme="majorHAnsi" w:eastAsia="Calibri" w:hAnsiTheme="majorHAnsi" w:cstheme="majorHAnsi"/>
          <w:b/>
          <w:bCs/>
          <w:sz w:val="36"/>
          <w:szCs w:val="36"/>
          <w:lang w:eastAsia="en-US"/>
        </w:rPr>
        <w:t>Model</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Music</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Curriculum:</w:t>
      </w:r>
      <w:r w:rsidRPr="004B7702">
        <w:rPr>
          <w:rFonts w:asciiTheme="majorHAnsi" w:eastAsia="Calibri" w:hAnsiTheme="majorHAnsi" w:cstheme="majorHAnsi"/>
          <w:b/>
          <w:bCs/>
          <w:spacing w:val="-3"/>
          <w:sz w:val="36"/>
          <w:szCs w:val="36"/>
          <w:lang w:eastAsia="en-US"/>
        </w:rPr>
        <w:t xml:space="preserve"> </w:t>
      </w:r>
      <w:r w:rsidRPr="004B7702">
        <w:rPr>
          <w:rFonts w:asciiTheme="majorHAnsi" w:eastAsia="Calibri" w:hAnsiTheme="majorHAnsi" w:cstheme="majorHAnsi"/>
          <w:b/>
          <w:bCs/>
          <w:sz w:val="36"/>
          <w:szCs w:val="36"/>
          <w:lang w:eastAsia="en-US"/>
        </w:rPr>
        <w:t>Key</w:t>
      </w:r>
      <w:r w:rsidRPr="004B7702">
        <w:rPr>
          <w:rFonts w:asciiTheme="majorHAnsi" w:eastAsia="Calibri" w:hAnsiTheme="majorHAnsi" w:cstheme="majorHAnsi"/>
          <w:b/>
          <w:bCs/>
          <w:spacing w:val="-4"/>
          <w:sz w:val="36"/>
          <w:szCs w:val="36"/>
          <w:lang w:eastAsia="en-US"/>
        </w:rPr>
        <w:t xml:space="preserve"> </w:t>
      </w:r>
      <w:r w:rsidRPr="004B7702">
        <w:rPr>
          <w:rFonts w:asciiTheme="majorHAnsi" w:eastAsia="Calibri" w:hAnsiTheme="majorHAnsi" w:cstheme="majorHAnsi"/>
          <w:b/>
          <w:bCs/>
          <w:sz w:val="36"/>
          <w:szCs w:val="36"/>
          <w:lang w:eastAsia="en-US"/>
        </w:rPr>
        <w:t>Stage</w:t>
      </w:r>
      <w:r w:rsidRPr="004B7702">
        <w:rPr>
          <w:rFonts w:asciiTheme="majorHAnsi" w:eastAsia="Calibri" w:hAnsiTheme="majorHAnsi" w:cstheme="majorHAnsi"/>
          <w:b/>
          <w:bCs/>
          <w:spacing w:val="-2"/>
          <w:sz w:val="36"/>
          <w:szCs w:val="36"/>
          <w:lang w:eastAsia="en-US"/>
        </w:rPr>
        <w:t xml:space="preserve"> </w:t>
      </w:r>
      <w:r w:rsidRPr="004B7702">
        <w:rPr>
          <w:rFonts w:asciiTheme="majorHAnsi" w:eastAsia="Calibri" w:hAnsiTheme="majorHAnsi" w:cstheme="majorHAnsi"/>
          <w:b/>
          <w:bCs/>
          <w:sz w:val="36"/>
          <w:szCs w:val="36"/>
          <w:lang w:eastAsia="en-US"/>
        </w:rPr>
        <w:t>2</w:t>
      </w:r>
    </w:p>
    <w:p w14:paraId="69E86062" w14:textId="77777777" w:rsidR="003222F6" w:rsidRPr="004B7702" w:rsidRDefault="003222F6" w:rsidP="001E762F">
      <w:pPr>
        <w:keepNext/>
        <w:keepLines/>
        <w:outlineLvl w:val="1"/>
        <w:rPr>
          <w:rFonts w:asciiTheme="majorHAnsi" w:eastAsia="DengXian Light" w:hAnsiTheme="majorHAnsi" w:cstheme="majorHAnsi"/>
          <w:color w:val="994492"/>
          <w:sz w:val="26"/>
          <w:szCs w:val="26"/>
          <w:u w:val="single"/>
          <w:lang w:eastAsia="en-US"/>
        </w:rPr>
      </w:pPr>
    </w:p>
    <w:p w14:paraId="6769FE89" w14:textId="7202A106" w:rsidR="003222F6" w:rsidRPr="004B7702" w:rsidRDefault="003222F6" w:rsidP="001E762F">
      <w:pPr>
        <w:keepNext/>
        <w:keepLines/>
        <w:outlineLvl w:val="1"/>
        <w:rPr>
          <w:rFonts w:asciiTheme="majorHAnsi" w:eastAsia="DengXian Light" w:hAnsiTheme="majorHAnsi" w:cstheme="majorHAnsi"/>
          <w:color w:val="7030A0"/>
          <w:sz w:val="26"/>
          <w:szCs w:val="26"/>
          <w:u w:val="single"/>
          <w:lang w:eastAsia="en-US"/>
        </w:rPr>
      </w:pPr>
      <w:r w:rsidRPr="004B7702">
        <w:rPr>
          <w:rFonts w:asciiTheme="majorHAnsi" w:eastAsia="DengXian Light" w:hAnsiTheme="majorHAnsi" w:cstheme="majorHAnsi"/>
          <w:color w:val="994492"/>
          <w:sz w:val="26"/>
          <w:szCs w:val="26"/>
          <w:u w:val="single"/>
          <w:lang w:eastAsia="en-US"/>
        </w:rPr>
        <w:t>Subject content – Key stage 2</w:t>
      </w:r>
    </w:p>
    <w:p w14:paraId="6856B026" w14:textId="77777777" w:rsidR="003222F6" w:rsidRPr="004B7702" w:rsidRDefault="003222F6" w:rsidP="001E762F">
      <w:pPr>
        <w:autoSpaceDE w:val="0"/>
        <w:autoSpaceDN w:val="0"/>
        <w:adjustRightInd w:val="0"/>
        <w:rPr>
          <w:rFonts w:asciiTheme="majorHAnsi" w:eastAsia="Calibri" w:hAnsiTheme="majorHAnsi" w:cstheme="majorHAnsi"/>
          <w:color w:val="000000"/>
          <w:sz w:val="21"/>
          <w:szCs w:val="21"/>
          <w:lang w:eastAsia="en-US"/>
        </w:rPr>
      </w:pPr>
      <w:r w:rsidRPr="004B7702">
        <w:rPr>
          <w:rFonts w:asciiTheme="majorHAnsi" w:eastAsia="Calibri" w:hAnsiTheme="majorHAnsi" w:cstheme="majorHAnsi"/>
          <w:color w:val="000000"/>
          <w:sz w:val="21"/>
          <w:szCs w:val="21"/>
          <w:lang w:eastAsia="en-US"/>
        </w:rPr>
        <w:t xml:space="preserve"> </w:t>
      </w:r>
    </w:p>
    <w:p w14:paraId="60B08E99" w14:textId="77777777" w:rsidR="003222F6" w:rsidRPr="004B7702" w:rsidRDefault="003222F6" w:rsidP="001E762F">
      <w:p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Calibri" w:hAnsiTheme="majorHAnsi" w:cstheme="majorHAnsi"/>
          <w:color w:val="000000"/>
          <w:sz w:val="22"/>
          <w:szCs w:val="22"/>
          <w:lang w:eastAsia="en-US"/>
        </w:rPr>
        <w:t>Pupils should be taught to:</w:t>
      </w:r>
      <w:r w:rsidRPr="004B7702">
        <w:rPr>
          <w:rFonts w:asciiTheme="majorHAnsi" w:eastAsia="Calibri" w:hAnsiTheme="majorHAnsi" w:cstheme="majorHAnsi"/>
          <w:color w:val="2E5395"/>
          <w:sz w:val="22"/>
          <w:szCs w:val="22"/>
          <w:lang w:eastAsia="en-US"/>
        </w:rPr>
        <w:t xml:space="preserve"> </w:t>
      </w:r>
    </w:p>
    <w:p w14:paraId="705B79E4" w14:textId="77777777" w:rsidR="003222F6" w:rsidRPr="004B7702" w:rsidRDefault="003222F6" w:rsidP="001E762F">
      <w:pPr>
        <w:autoSpaceDE w:val="0"/>
        <w:autoSpaceDN w:val="0"/>
        <w:adjustRightInd w:val="0"/>
        <w:rPr>
          <w:rFonts w:asciiTheme="majorHAnsi" w:eastAsia="Calibri" w:hAnsiTheme="majorHAnsi" w:cstheme="majorHAnsi"/>
          <w:color w:val="000000"/>
          <w:sz w:val="22"/>
          <w:szCs w:val="22"/>
          <w:lang w:eastAsia="en-US"/>
        </w:rPr>
      </w:pPr>
    </w:p>
    <w:p w14:paraId="006018C4" w14:textId="77777777" w:rsidR="003222F6" w:rsidRPr="004B7702" w:rsidRDefault="003222F6" w:rsidP="001E762F">
      <w:pPr>
        <w:autoSpaceDE w:val="0"/>
        <w:autoSpaceDN w:val="0"/>
        <w:adjustRightInd w:val="0"/>
        <w:rPr>
          <w:rFonts w:asciiTheme="majorHAnsi" w:eastAsia="Calibri" w:hAnsiTheme="majorHAnsi" w:cstheme="majorHAnsi"/>
          <w:b/>
          <w:bCs/>
          <w:color w:val="000000"/>
          <w:sz w:val="22"/>
          <w:szCs w:val="22"/>
          <w:lang w:eastAsia="en-US"/>
        </w:rPr>
      </w:pPr>
      <w:r w:rsidRPr="004B7702">
        <w:rPr>
          <w:rFonts w:asciiTheme="majorHAnsi" w:eastAsia="DengXian Light" w:hAnsiTheme="majorHAnsi" w:cstheme="majorHAnsi"/>
          <w:color w:val="000000"/>
          <w:sz w:val="22"/>
          <w:szCs w:val="22"/>
          <w:lang w:eastAsia="en-US"/>
        </w:rPr>
        <w:t>2.1</w:t>
      </w:r>
      <w:r w:rsidRPr="004B7702">
        <w:rPr>
          <w:rFonts w:asciiTheme="majorHAnsi" w:eastAsia="Calibri" w:hAnsiTheme="majorHAnsi" w:cstheme="majorHAnsi"/>
          <w:color w:val="000000"/>
          <w:sz w:val="22"/>
          <w:szCs w:val="22"/>
          <w:lang w:eastAsia="en-US"/>
        </w:rPr>
        <w:t xml:space="preserve"> play and perform in solo and ensemble contexts, using their voices and playing musical instruments </w:t>
      </w:r>
      <w:r w:rsidRPr="004B7702">
        <w:rPr>
          <w:rFonts w:asciiTheme="majorHAnsi" w:eastAsia="Calibri" w:hAnsiTheme="majorHAnsi" w:cstheme="majorHAnsi"/>
          <w:b/>
          <w:bCs/>
          <w:color w:val="000000"/>
          <w:sz w:val="22"/>
          <w:szCs w:val="22"/>
          <w:lang w:eastAsia="en-US"/>
        </w:rPr>
        <w:t xml:space="preserve">with increasing accuracy, fluency, control and expression </w:t>
      </w:r>
    </w:p>
    <w:p w14:paraId="01A2D147" w14:textId="77777777" w:rsidR="003222F6" w:rsidRPr="004B7702" w:rsidRDefault="003222F6" w:rsidP="001E762F">
      <w:p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DengXian Light" w:hAnsiTheme="majorHAnsi" w:cstheme="majorHAnsi"/>
          <w:color w:val="000000"/>
          <w:sz w:val="22"/>
          <w:szCs w:val="22"/>
          <w:lang w:eastAsia="en-US"/>
        </w:rPr>
        <w:t>2.2</w:t>
      </w:r>
      <w:r w:rsidRPr="004B7702">
        <w:rPr>
          <w:rFonts w:asciiTheme="majorHAnsi" w:eastAsia="Calibri" w:hAnsiTheme="majorHAnsi" w:cstheme="majorHAnsi"/>
          <w:color w:val="000000"/>
          <w:sz w:val="22"/>
          <w:szCs w:val="22"/>
          <w:lang w:eastAsia="en-US"/>
        </w:rPr>
        <w:t xml:space="preserve"> improvise and compose music for a range of purposes using the inter-related dimensions of music </w:t>
      </w:r>
    </w:p>
    <w:p w14:paraId="5E433B81" w14:textId="77777777" w:rsidR="003222F6" w:rsidRPr="004B7702" w:rsidRDefault="003222F6" w:rsidP="001E762F">
      <w:p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DengXian Light" w:hAnsiTheme="majorHAnsi" w:cstheme="majorHAnsi"/>
          <w:color w:val="000000"/>
          <w:sz w:val="22"/>
          <w:szCs w:val="22"/>
          <w:lang w:eastAsia="en-US"/>
        </w:rPr>
        <w:t>2.3</w:t>
      </w:r>
      <w:r w:rsidRPr="004B7702">
        <w:rPr>
          <w:rFonts w:asciiTheme="majorHAnsi" w:eastAsia="Calibri" w:hAnsiTheme="majorHAnsi" w:cstheme="majorHAnsi"/>
          <w:color w:val="000000"/>
          <w:sz w:val="22"/>
          <w:szCs w:val="22"/>
          <w:lang w:eastAsia="en-US"/>
        </w:rPr>
        <w:t xml:space="preserve"> listen with attention to detail and recall sounds </w:t>
      </w:r>
      <w:r w:rsidRPr="004B7702">
        <w:rPr>
          <w:rFonts w:asciiTheme="majorHAnsi" w:eastAsia="Calibri" w:hAnsiTheme="majorHAnsi" w:cstheme="majorHAnsi"/>
          <w:b/>
          <w:bCs/>
          <w:color w:val="000000"/>
          <w:sz w:val="22"/>
          <w:szCs w:val="22"/>
          <w:lang w:eastAsia="en-US"/>
        </w:rPr>
        <w:t>with increasing aural memory</w:t>
      </w:r>
      <w:r w:rsidRPr="004B7702">
        <w:rPr>
          <w:rFonts w:asciiTheme="majorHAnsi" w:eastAsia="Calibri" w:hAnsiTheme="majorHAnsi" w:cstheme="majorHAnsi"/>
          <w:color w:val="000000"/>
          <w:sz w:val="22"/>
          <w:szCs w:val="22"/>
          <w:lang w:eastAsia="en-US"/>
        </w:rPr>
        <w:t xml:space="preserve"> </w:t>
      </w:r>
    </w:p>
    <w:p w14:paraId="544E9A3E" w14:textId="77777777" w:rsidR="003222F6" w:rsidRPr="004B7702" w:rsidRDefault="003222F6" w:rsidP="001E762F">
      <w:p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DengXian Light" w:hAnsiTheme="majorHAnsi" w:cstheme="majorHAnsi"/>
          <w:color w:val="000000"/>
          <w:sz w:val="22"/>
          <w:szCs w:val="22"/>
          <w:lang w:eastAsia="en-US"/>
        </w:rPr>
        <w:t>2.4</w:t>
      </w:r>
      <w:r w:rsidRPr="004B7702">
        <w:rPr>
          <w:rFonts w:asciiTheme="majorHAnsi" w:eastAsia="Calibri" w:hAnsiTheme="majorHAnsi" w:cstheme="majorHAnsi"/>
          <w:color w:val="000000"/>
          <w:sz w:val="22"/>
          <w:szCs w:val="22"/>
          <w:lang w:eastAsia="en-US"/>
        </w:rPr>
        <w:t xml:space="preserve"> use and understand staff and other musical notations </w:t>
      </w:r>
    </w:p>
    <w:p w14:paraId="66801B88" w14:textId="77777777" w:rsidR="003222F6" w:rsidRPr="004B7702" w:rsidRDefault="003222F6" w:rsidP="001E762F">
      <w:pPr>
        <w:autoSpaceDE w:val="0"/>
        <w:autoSpaceDN w:val="0"/>
        <w:adjustRightInd w:val="0"/>
        <w:rPr>
          <w:rFonts w:asciiTheme="majorHAnsi" w:eastAsia="Calibri" w:hAnsiTheme="majorHAnsi" w:cstheme="majorHAnsi"/>
          <w:color w:val="000000"/>
          <w:sz w:val="22"/>
          <w:szCs w:val="22"/>
          <w:lang w:eastAsia="en-US"/>
        </w:rPr>
      </w:pPr>
      <w:r w:rsidRPr="004B7702">
        <w:rPr>
          <w:rFonts w:asciiTheme="majorHAnsi" w:eastAsia="DengXian Light" w:hAnsiTheme="majorHAnsi" w:cstheme="majorHAnsi"/>
          <w:color w:val="000000"/>
          <w:sz w:val="22"/>
          <w:szCs w:val="22"/>
          <w:lang w:eastAsia="en-US"/>
        </w:rPr>
        <w:t>2.5</w:t>
      </w:r>
      <w:r w:rsidRPr="004B7702">
        <w:rPr>
          <w:rFonts w:asciiTheme="majorHAnsi" w:eastAsia="Calibri" w:hAnsiTheme="majorHAnsi" w:cstheme="majorHAnsi"/>
          <w:color w:val="000000"/>
          <w:sz w:val="22"/>
          <w:szCs w:val="22"/>
          <w:lang w:eastAsia="en-US"/>
        </w:rPr>
        <w:t xml:space="preserve"> appreciate </w:t>
      </w:r>
      <w:r w:rsidRPr="004B7702">
        <w:rPr>
          <w:rFonts w:asciiTheme="majorHAnsi" w:eastAsia="Calibri" w:hAnsiTheme="majorHAnsi" w:cstheme="majorHAnsi"/>
          <w:b/>
          <w:bCs/>
          <w:color w:val="000000"/>
          <w:sz w:val="22"/>
          <w:szCs w:val="22"/>
          <w:lang w:eastAsia="en-US"/>
        </w:rPr>
        <w:t>and understand</w:t>
      </w:r>
      <w:r w:rsidRPr="004B7702">
        <w:rPr>
          <w:rFonts w:asciiTheme="majorHAnsi" w:eastAsia="Calibri" w:hAnsiTheme="majorHAnsi" w:cstheme="majorHAnsi"/>
          <w:color w:val="000000"/>
          <w:sz w:val="22"/>
          <w:szCs w:val="22"/>
          <w:lang w:eastAsia="en-US"/>
        </w:rPr>
        <w:t xml:space="preserve"> a wide range of high-quality live and recorded music drawn from different traditions and from great composers and musicians </w:t>
      </w:r>
    </w:p>
    <w:p w14:paraId="5BAD1688" w14:textId="77777777" w:rsidR="003222F6" w:rsidRPr="004B7702" w:rsidRDefault="003222F6" w:rsidP="001E762F">
      <w:pPr>
        <w:rPr>
          <w:rFonts w:asciiTheme="majorHAnsi" w:eastAsia="Calibri" w:hAnsiTheme="majorHAnsi" w:cstheme="majorHAnsi"/>
          <w:sz w:val="22"/>
          <w:szCs w:val="22"/>
          <w:lang w:eastAsia="en-US"/>
        </w:rPr>
      </w:pPr>
      <w:r w:rsidRPr="004B7702">
        <w:rPr>
          <w:rFonts w:asciiTheme="majorHAnsi" w:eastAsia="DengXian Light" w:hAnsiTheme="majorHAnsi" w:cstheme="majorHAnsi"/>
          <w:sz w:val="22"/>
          <w:szCs w:val="22"/>
          <w:lang w:eastAsia="en-US"/>
        </w:rPr>
        <w:t>2.6</w:t>
      </w:r>
      <w:r w:rsidRPr="004B7702">
        <w:rPr>
          <w:rFonts w:asciiTheme="majorHAnsi" w:eastAsia="Calibri" w:hAnsiTheme="majorHAnsi" w:cstheme="majorHAnsi"/>
          <w:sz w:val="22"/>
          <w:szCs w:val="22"/>
          <w:lang w:eastAsia="en-US"/>
        </w:rPr>
        <w:t xml:space="preserve"> develop an understanding of the history of music.</w:t>
      </w:r>
    </w:p>
    <w:p w14:paraId="3423A69F" w14:textId="77777777" w:rsidR="003222F6" w:rsidRPr="004B7702" w:rsidRDefault="003222F6" w:rsidP="001E762F">
      <w:pPr>
        <w:widowControl w:val="0"/>
        <w:autoSpaceDE w:val="0"/>
        <w:autoSpaceDN w:val="0"/>
        <w:rPr>
          <w:rFonts w:asciiTheme="majorHAnsi" w:eastAsia="Calibri" w:hAnsiTheme="majorHAnsi" w:cstheme="majorHAnsi"/>
          <w:b/>
          <w:bCs/>
          <w:sz w:val="36"/>
          <w:szCs w:val="36"/>
          <w:lang w:eastAsia="en-US"/>
        </w:rPr>
      </w:pPr>
    </w:p>
    <w:p w14:paraId="3AE2359B" w14:textId="77777777" w:rsidR="007441BB" w:rsidRPr="004B7702" w:rsidRDefault="007441BB" w:rsidP="001E762F">
      <w:pPr>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The MMC at Key Stage 2 reflects the importance of these school years in terms of musical progression. The key skills and techniques learnt build on those introduced at Key Stage 1 and prepare pupils for progression to Key Stage 3. While singing remains a key thread throughout Key Stage 2, the model curriculum will support other aspects of music making – in particular, the opportunity to access and make progress on a musical instrument. </w:t>
      </w:r>
    </w:p>
    <w:p w14:paraId="132F4AF6" w14:textId="77777777" w:rsidR="007441BB" w:rsidRPr="004B7702" w:rsidRDefault="007441BB" w:rsidP="001E762F">
      <w:pPr>
        <w:rPr>
          <w:rFonts w:asciiTheme="majorHAnsi" w:eastAsia="Calibri" w:hAnsiTheme="majorHAnsi" w:cstheme="majorHAnsi"/>
          <w:sz w:val="22"/>
          <w:szCs w:val="22"/>
          <w:lang w:eastAsia="en-US"/>
        </w:rPr>
      </w:pPr>
    </w:p>
    <w:p w14:paraId="185B7611" w14:textId="77777777" w:rsidR="007441BB" w:rsidRPr="004B7702" w:rsidRDefault="007441BB" w:rsidP="001E762F">
      <w:pPr>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Through a wide range of activities, pupils will further develop their love of music, refining their individual taste and gaining confidence to be creative musicians with strong aural skills. They will encounter music by living composers and see composition as a current art form. Repetition of techniques is vital to consolidate and gain confidence.</w:t>
      </w:r>
    </w:p>
    <w:p w14:paraId="07CD3495" w14:textId="77777777" w:rsidR="007441BB" w:rsidRPr="004B7702" w:rsidRDefault="007441BB" w:rsidP="001E762F">
      <w:pPr>
        <w:rPr>
          <w:rFonts w:asciiTheme="majorHAnsi" w:eastAsia="Calibri" w:hAnsiTheme="majorHAnsi" w:cstheme="majorHAnsi"/>
          <w:sz w:val="22"/>
          <w:szCs w:val="22"/>
          <w:lang w:eastAsia="en-US"/>
        </w:rPr>
      </w:pPr>
    </w:p>
    <w:p w14:paraId="6666F9C4" w14:textId="77777777" w:rsidR="007441BB" w:rsidRPr="004B7702" w:rsidRDefault="007441BB" w:rsidP="001E762F">
      <w:pPr>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Pupils will continue to internalise key musical skills and techniques through a range of activities including call-and-response songs and chants, improvisation, movement and active listening. Pupils will create music through improvisation, exploring how to write music for a specific purpose, and they will start to learn more sophisticated compositional techniques and structures to prepare for Key Stage 3. </w:t>
      </w:r>
    </w:p>
    <w:p w14:paraId="1788B28A" w14:textId="77777777" w:rsidR="007441BB" w:rsidRPr="004B7702" w:rsidRDefault="007441BB" w:rsidP="001E762F">
      <w:pPr>
        <w:rPr>
          <w:rFonts w:asciiTheme="majorHAnsi" w:eastAsia="Calibri" w:hAnsiTheme="majorHAnsi" w:cstheme="majorHAnsi"/>
          <w:sz w:val="22"/>
          <w:szCs w:val="22"/>
          <w:lang w:eastAsia="en-US"/>
        </w:rPr>
      </w:pPr>
    </w:p>
    <w:p w14:paraId="723625E8" w14:textId="77777777" w:rsidR="007441BB" w:rsidRPr="004B7702" w:rsidRDefault="007441BB" w:rsidP="001E762F">
      <w:pPr>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 xml:space="preserve">Staff notation is introduced, building on graphic notation introduced in key stage 1. Pupils will build musical confidence through </w:t>
      </w:r>
      <w:r w:rsidRPr="004B7702">
        <w:rPr>
          <w:rFonts w:asciiTheme="majorHAnsi" w:eastAsia="Calibri" w:hAnsiTheme="majorHAnsi" w:cstheme="majorHAnsi"/>
          <w:b/>
          <w:bCs/>
          <w:sz w:val="22"/>
          <w:szCs w:val="22"/>
          <w:lang w:eastAsia="en-US"/>
        </w:rPr>
        <w:t>active engagement with music</w:t>
      </w:r>
      <w:r w:rsidRPr="004B7702">
        <w:rPr>
          <w:rFonts w:asciiTheme="majorHAnsi" w:eastAsia="Calibri" w:hAnsiTheme="majorHAnsi" w:cstheme="majorHAnsi"/>
          <w:sz w:val="22"/>
          <w:szCs w:val="22"/>
          <w:lang w:eastAsia="en-US"/>
        </w:rPr>
        <w:t xml:space="preserve"> as performers, music-creators and audience. </w:t>
      </w:r>
    </w:p>
    <w:p w14:paraId="225923F4" w14:textId="77777777" w:rsidR="007441BB" w:rsidRPr="004B7702" w:rsidRDefault="007441BB" w:rsidP="001E762F">
      <w:pPr>
        <w:rPr>
          <w:rFonts w:asciiTheme="majorHAnsi" w:eastAsia="Calibri" w:hAnsiTheme="majorHAnsi" w:cstheme="majorHAnsi"/>
          <w:sz w:val="22"/>
          <w:szCs w:val="22"/>
          <w:lang w:eastAsia="en-US"/>
        </w:rPr>
      </w:pPr>
    </w:p>
    <w:p w14:paraId="50C5060E" w14:textId="77777777" w:rsidR="007441BB" w:rsidRPr="004B7702" w:rsidRDefault="007441BB" w:rsidP="001E762F">
      <w:pPr>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There is a strong intention that pupils should be ‘</w:t>
      </w:r>
      <w:r w:rsidRPr="004B7702">
        <w:rPr>
          <w:rFonts w:asciiTheme="majorHAnsi" w:eastAsia="Calibri" w:hAnsiTheme="majorHAnsi" w:cstheme="majorHAnsi"/>
          <w:b/>
          <w:bCs/>
          <w:sz w:val="22"/>
          <w:szCs w:val="22"/>
          <w:lang w:eastAsia="en-US"/>
        </w:rPr>
        <w:t>doing music’</w:t>
      </w:r>
      <w:r w:rsidRPr="004B7702">
        <w:rPr>
          <w:rFonts w:asciiTheme="majorHAnsi" w:eastAsia="Calibri" w:hAnsiTheme="majorHAnsi" w:cstheme="majorHAnsi"/>
          <w:sz w:val="22"/>
          <w:szCs w:val="22"/>
          <w:lang w:eastAsia="en-US"/>
        </w:rPr>
        <w:t xml:space="preserve"> as much as possible, including performing their compositions and improvisations both in their class and wider school audiences, at least once a term. </w:t>
      </w:r>
    </w:p>
    <w:p w14:paraId="31862CB1" w14:textId="77777777" w:rsidR="007441BB" w:rsidRPr="004B7702" w:rsidRDefault="007441BB" w:rsidP="001E762F">
      <w:pPr>
        <w:rPr>
          <w:rFonts w:asciiTheme="majorHAnsi" w:eastAsia="Calibri" w:hAnsiTheme="majorHAnsi" w:cstheme="majorHAnsi"/>
          <w:sz w:val="22"/>
          <w:szCs w:val="22"/>
          <w:lang w:eastAsia="en-US"/>
        </w:rPr>
      </w:pPr>
    </w:p>
    <w:p w14:paraId="036D4178" w14:textId="77777777" w:rsidR="007441BB" w:rsidRPr="00E364BE" w:rsidRDefault="007441BB" w:rsidP="001E762F">
      <w:pPr>
        <w:rPr>
          <w:rFonts w:asciiTheme="majorHAnsi" w:eastAsia="Calibri" w:hAnsiTheme="majorHAnsi" w:cstheme="majorHAnsi"/>
          <w:sz w:val="22"/>
          <w:szCs w:val="22"/>
          <w:lang w:eastAsia="en-US"/>
        </w:rPr>
      </w:pPr>
      <w:r w:rsidRPr="004B7702">
        <w:rPr>
          <w:rFonts w:asciiTheme="majorHAnsi" w:eastAsia="Calibri" w:hAnsiTheme="majorHAnsi" w:cstheme="majorHAnsi"/>
          <w:sz w:val="22"/>
          <w:szCs w:val="22"/>
          <w:lang w:eastAsia="en-US"/>
        </w:rPr>
        <w:t>There should be frequent informal opportunities to perform, and pupils should have the opportunity to hear high-quality live performances, either within school or in local concert settings. Pupils will further develop their shared knowledge of important moments in the evolution of music and of key musicians, including composers and performers, in a range of genres and styles. The history of music will be explored in a variety of ways, placing music in artistic, historical, social and political contexts, and building meaningful and memorable connections.</w:t>
      </w:r>
    </w:p>
    <w:p w14:paraId="19C6D961" w14:textId="77777777" w:rsidR="00AA67D4" w:rsidRPr="00E364BE" w:rsidRDefault="00AA67D4" w:rsidP="001E762F">
      <w:pPr>
        <w:rPr>
          <w:rFonts w:asciiTheme="majorHAnsi" w:eastAsia="Calibri" w:hAnsiTheme="majorHAnsi" w:cstheme="majorHAnsi"/>
          <w:sz w:val="20"/>
          <w:szCs w:val="20"/>
        </w:rPr>
      </w:pPr>
    </w:p>
    <w:sectPr w:rsidR="00AA67D4" w:rsidRPr="00E364BE" w:rsidSect="00EF52B8">
      <w:pgSz w:w="23811" w:h="16838" w:orient="landscape" w:code="8"/>
      <w:pgMar w:top="426" w:right="720" w:bottom="180" w:left="547" w:header="1152" w:footer="1152"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Black">
    <w:altName w:val="Segoe UI"/>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ato">
    <w:altName w:val="Segoe UI"/>
    <w:charset w:val="00"/>
    <w:family w:val="swiss"/>
    <w:pitch w:val="variable"/>
    <w:sig w:usb0="E10002FF" w:usb1="5000ECFF" w:usb2="00000021"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459FB"/>
    <w:multiLevelType w:val="hybridMultilevel"/>
    <w:tmpl w:val="A7F2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92EC9"/>
    <w:multiLevelType w:val="hybridMultilevel"/>
    <w:tmpl w:val="1A4C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AC08C0"/>
    <w:multiLevelType w:val="multilevel"/>
    <w:tmpl w:val="70862A0A"/>
    <w:lvl w:ilvl="0">
      <w:start w:val="1"/>
      <w:numFmt w:val="decimal"/>
      <w:lvlText w:val="%1"/>
      <w:lvlJc w:val="left"/>
      <w:pPr>
        <w:ind w:left="390" w:hanging="390"/>
      </w:pPr>
      <w:rPr>
        <w:rFonts w:ascii="Lato Black" w:eastAsiaTheme="majorEastAsia" w:hAnsi="Lato Black" w:cstheme="majorBidi" w:hint="default"/>
        <w:color w:val="auto"/>
        <w:sz w:val="24"/>
      </w:rPr>
    </w:lvl>
    <w:lvl w:ilvl="1">
      <w:start w:val="1"/>
      <w:numFmt w:val="decimal"/>
      <w:lvlText w:val="%1.%2"/>
      <w:lvlJc w:val="left"/>
      <w:pPr>
        <w:ind w:left="390" w:hanging="390"/>
      </w:pPr>
      <w:rPr>
        <w:rFonts w:asciiTheme="minorHAnsi" w:eastAsiaTheme="majorEastAsia" w:hAnsiTheme="minorHAnsi" w:cstheme="minorHAnsi" w:hint="default"/>
        <w:color w:val="auto"/>
        <w:sz w:val="22"/>
        <w:szCs w:val="22"/>
      </w:rPr>
    </w:lvl>
    <w:lvl w:ilvl="2">
      <w:start w:val="1"/>
      <w:numFmt w:val="decimal"/>
      <w:lvlText w:val="%1.%2.%3"/>
      <w:lvlJc w:val="left"/>
      <w:pPr>
        <w:ind w:left="720" w:hanging="720"/>
      </w:pPr>
      <w:rPr>
        <w:rFonts w:ascii="Lato Black" w:eastAsiaTheme="majorEastAsia" w:hAnsi="Lato Black" w:cstheme="majorBidi" w:hint="default"/>
        <w:color w:val="auto"/>
        <w:sz w:val="24"/>
      </w:rPr>
    </w:lvl>
    <w:lvl w:ilvl="3">
      <w:start w:val="1"/>
      <w:numFmt w:val="decimal"/>
      <w:lvlText w:val="%1.%2.%3.%4"/>
      <w:lvlJc w:val="left"/>
      <w:pPr>
        <w:ind w:left="720" w:hanging="720"/>
      </w:pPr>
      <w:rPr>
        <w:rFonts w:ascii="Lato Black" w:eastAsiaTheme="majorEastAsia" w:hAnsi="Lato Black" w:cstheme="majorBidi" w:hint="default"/>
        <w:color w:val="auto"/>
        <w:sz w:val="24"/>
      </w:rPr>
    </w:lvl>
    <w:lvl w:ilvl="4">
      <w:start w:val="1"/>
      <w:numFmt w:val="decimal"/>
      <w:lvlText w:val="%1.%2.%3.%4.%5"/>
      <w:lvlJc w:val="left"/>
      <w:pPr>
        <w:ind w:left="1080" w:hanging="1080"/>
      </w:pPr>
      <w:rPr>
        <w:rFonts w:ascii="Lato Black" w:eastAsiaTheme="majorEastAsia" w:hAnsi="Lato Black" w:cstheme="majorBidi" w:hint="default"/>
        <w:color w:val="auto"/>
        <w:sz w:val="24"/>
      </w:rPr>
    </w:lvl>
    <w:lvl w:ilvl="5">
      <w:start w:val="1"/>
      <w:numFmt w:val="decimal"/>
      <w:lvlText w:val="%1.%2.%3.%4.%5.%6"/>
      <w:lvlJc w:val="left"/>
      <w:pPr>
        <w:ind w:left="1080" w:hanging="1080"/>
      </w:pPr>
      <w:rPr>
        <w:rFonts w:ascii="Lato Black" w:eastAsiaTheme="majorEastAsia" w:hAnsi="Lato Black" w:cstheme="majorBidi" w:hint="default"/>
        <w:color w:val="auto"/>
        <w:sz w:val="24"/>
      </w:rPr>
    </w:lvl>
    <w:lvl w:ilvl="6">
      <w:start w:val="1"/>
      <w:numFmt w:val="decimal"/>
      <w:lvlText w:val="%1.%2.%3.%4.%5.%6.%7"/>
      <w:lvlJc w:val="left"/>
      <w:pPr>
        <w:ind w:left="1440" w:hanging="1440"/>
      </w:pPr>
      <w:rPr>
        <w:rFonts w:ascii="Lato Black" w:eastAsiaTheme="majorEastAsia" w:hAnsi="Lato Black" w:cstheme="majorBidi" w:hint="default"/>
        <w:color w:val="auto"/>
        <w:sz w:val="24"/>
      </w:rPr>
    </w:lvl>
    <w:lvl w:ilvl="7">
      <w:start w:val="1"/>
      <w:numFmt w:val="decimal"/>
      <w:lvlText w:val="%1.%2.%3.%4.%5.%6.%7.%8"/>
      <w:lvlJc w:val="left"/>
      <w:pPr>
        <w:ind w:left="1440" w:hanging="1440"/>
      </w:pPr>
      <w:rPr>
        <w:rFonts w:ascii="Lato Black" w:eastAsiaTheme="majorEastAsia" w:hAnsi="Lato Black" w:cstheme="majorBidi" w:hint="default"/>
        <w:color w:val="auto"/>
        <w:sz w:val="24"/>
      </w:rPr>
    </w:lvl>
    <w:lvl w:ilvl="8">
      <w:start w:val="1"/>
      <w:numFmt w:val="decimal"/>
      <w:lvlText w:val="%1.%2.%3.%4.%5.%6.%7.%8.%9"/>
      <w:lvlJc w:val="left"/>
      <w:pPr>
        <w:ind w:left="1800" w:hanging="1800"/>
      </w:pPr>
      <w:rPr>
        <w:rFonts w:ascii="Lato Black" w:eastAsiaTheme="majorEastAsia" w:hAnsi="Lato Black" w:cstheme="majorBidi" w:hint="default"/>
        <w:color w:val="auto"/>
        <w:sz w:val="24"/>
      </w:rPr>
    </w:lvl>
  </w:abstractNum>
  <w:abstractNum w:abstractNumId="3" w15:restartNumberingAfterBreak="0">
    <w:nsid w:val="6A825322"/>
    <w:multiLevelType w:val="hybridMultilevel"/>
    <w:tmpl w:val="16B2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4E7"/>
    <w:rsid w:val="00031C9E"/>
    <w:rsid w:val="0004432A"/>
    <w:rsid w:val="000839A9"/>
    <w:rsid w:val="000C35E7"/>
    <w:rsid w:val="000D6C25"/>
    <w:rsid w:val="000F2EA8"/>
    <w:rsid w:val="00161A5A"/>
    <w:rsid w:val="00171A7D"/>
    <w:rsid w:val="00192669"/>
    <w:rsid w:val="001D14D6"/>
    <w:rsid w:val="001D3369"/>
    <w:rsid w:val="001E2B83"/>
    <w:rsid w:val="001E73E0"/>
    <w:rsid w:val="001E762F"/>
    <w:rsid w:val="001F2165"/>
    <w:rsid w:val="002175FD"/>
    <w:rsid w:val="002179F5"/>
    <w:rsid w:val="00225082"/>
    <w:rsid w:val="00231FB3"/>
    <w:rsid w:val="00251C7B"/>
    <w:rsid w:val="0025615F"/>
    <w:rsid w:val="00275402"/>
    <w:rsid w:val="00284A5F"/>
    <w:rsid w:val="002968C8"/>
    <w:rsid w:val="002A33CF"/>
    <w:rsid w:val="002A6D1F"/>
    <w:rsid w:val="002B3E7E"/>
    <w:rsid w:val="002C20A3"/>
    <w:rsid w:val="00301C5C"/>
    <w:rsid w:val="003222F6"/>
    <w:rsid w:val="00326622"/>
    <w:rsid w:val="00340072"/>
    <w:rsid w:val="00344DC8"/>
    <w:rsid w:val="0035098E"/>
    <w:rsid w:val="00375E3E"/>
    <w:rsid w:val="0038792D"/>
    <w:rsid w:val="003C3943"/>
    <w:rsid w:val="003D5A4D"/>
    <w:rsid w:val="003E2BFC"/>
    <w:rsid w:val="00473B9C"/>
    <w:rsid w:val="00495AF7"/>
    <w:rsid w:val="004A47F6"/>
    <w:rsid w:val="004B7702"/>
    <w:rsid w:val="004C42A1"/>
    <w:rsid w:val="004E2000"/>
    <w:rsid w:val="0053331C"/>
    <w:rsid w:val="0053414E"/>
    <w:rsid w:val="00536351"/>
    <w:rsid w:val="00540109"/>
    <w:rsid w:val="005574BB"/>
    <w:rsid w:val="005647AE"/>
    <w:rsid w:val="005C1BEE"/>
    <w:rsid w:val="005D0229"/>
    <w:rsid w:val="005D2AA3"/>
    <w:rsid w:val="005F5BDF"/>
    <w:rsid w:val="005F70E8"/>
    <w:rsid w:val="006175D7"/>
    <w:rsid w:val="0062671C"/>
    <w:rsid w:val="00652D7F"/>
    <w:rsid w:val="00661881"/>
    <w:rsid w:val="00673DD1"/>
    <w:rsid w:val="00676D0C"/>
    <w:rsid w:val="006E256B"/>
    <w:rsid w:val="006F5374"/>
    <w:rsid w:val="0071345B"/>
    <w:rsid w:val="00720C2D"/>
    <w:rsid w:val="00734A47"/>
    <w:rsid w:val="00740BCF"/>
    <w:rsid w:val="00743AB6"/>
    <w:rsid w:val="00743D06"/>
    <w:rsid w:val="007441BB"/>
    <w:rsid w:val="007626B6"/>
    <w:rsid w:val="00763248"/>
    <w:rsid w:val="00776151"/>
    <w:rsid w:val="0077731C"/>
    <w:rsid w:val="007C5672"/>
    <w:rsid w:val="007E52D3"/>
    <w:rsid w:val="007F1C29"/>
    <w:rsid w:val="0082185C"/>
    <w:rsid w:val="00835466"/>
    <w:rsid w:val="00857148"/>
    <w:rsid w:val="00865BB8"/>
    <w:rsid w:val="008B010B"/>
    <w:rsid w:val="008D0E4E"/>
    <w:rsid w:val="008E5BA6"/>
    <w:rsid w:val="008F4678"/>
    <w:rsid w:val="00950AFD"/>
    <w:rsid w:val="009722BF"/>
    <w:rsid w:val="00974D60"/>
    <w:rsid w:val="00975CD5"/>
    <w:rsid w:val="00987127"/>
    <w:rsid w:val="009A7C62"/>
    <w:rsid w:val="009D6505"/>
    <w:rsid w:val="009E36C3"/>
    <w:rsid w:val="00A43B30"/>
    <w:rsid w:val="00A5478E"/>
    <w:rsid w:val="00A55C24"/>
    <w:rsid w:val="00A8143F"/>
    <w:rsid w:val="00AA3C51"/>
    <w:rsid w:val="00AA67D4"/>
    <w:rsid w:val="00AF7DA9"/>
    <w:rsid w:val="00B15781"/>
    <w:rsid w:val="00B22700"/>
    <w:rsid w:val="00B47D4F"/>
    <w:rsid w:val="00B73F0A"/>
    <w:rsid w:val="00B84C51"/>
    <w:rsid w:val="00BA40D1"/>
    <w:rsid w:val="00BB0D66"/>
    <w:rsid w:val="00C05409"/>
    <w:rsid w:val="00C1391A"/>
    <w:rsid w:val="00C839D2"/>
    <w:rsid w:val="00C94410"/>
    <w:rsid w:val="00C94926"/>
    <w:rsid w:val="00CA40F2"/>
    <w:rsid w:val="00CB46DD"/>
    <w:rsid w:val="00CC1935"/>
    <w:rsid w:val="00CD1340"/>
    <w:rsid w:val="00CD237B"/>
    <w:rsid w:val="00D21245"/>
    <w:rsid w:val="00D4324C"/>
    <w:rsid w:val="00D734CC"/>
    <w:rsid w:val="00D75E09"/>
    <w:rsid w:val="00D76FBC"/>
    <w:rsid w:val="00D91C8F"/>
    <w:rsid w:val="00DA74E7"/>
    <w:rsid w:val="00E364BE"/>
    <w:rsid w:val="00E43FB5"/>
    <w:rsid w:val="00E47F5C"/>
    <w:rsid w:val="00E5790D"/>
    <w:rsid w:val="00E8044C"/>
    <w:rsid w:val="00E91AA9"/>
    <w:rsid w:val="00EA1CCC"/>
    <w:rsid w:val="00EA558B"/>
    <w:rsid w:val="00EA7ADF"/>
    <w:rsid w:val="00EE787A"/>
    <w:rsid w:val="00EF52B8"/>
    <w:rsid w:val="00F409EF"/>
    <w:rsid w:val="00F436D3"/>
    <w:rsid w:val="00F455C9"/>
    <w:rsid w:val="00F45EC5"/>
    <w:rsid w:val="00F66D10"/>
    <w:rsid w:val="00F70A48"/>
    <w:rsid w:val="00F746A1"/>
    <w:rsid w:val="00FA043A"/>
    <w:rsid w:val="00FB38DC"/>
    <w:rsid w:val="00FC5E2F"/>
    <w:rsid w:val="00FD1044"/>
    <w:rsid w:val="00FE4F8C"/>
    <w:rsid w:val="204466CF"/>
    <w:rsid w:val="2208E369"/>
    <w:rsid w:val="2D46FE10"/>
    <w:rsid w:val="45F20725"/>
    <w:rsid w:val="4D0DE5F6"/>
    <w:rsid w:val="577CDABD"/>
    <w:rsid w:val="57BF7370"/>
    <w:rsid w:val="60F3B288"/>
    <w:rsid w:val="658B488F"/>
    <w:rsid w:val="72CBA7AA"/>
    <w:rsid w:val="7D1AA461"/>
    <w:rsid w:val="7DBAD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8F5E7"/>
  <w15:docId w15:val="{622ED7B8-D6B3-4EDF-9D18-B9E2E656D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FA043A"/>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63248"/>
    <w:rPr>
      <w:color w:val="0000FF"/>
      <w:u w:val="single"/>
    </w:rPr>
  </w:style>
  <w:style w:type="paragraph" w:customStyle="1" w:styleId="Default">
    <w:name w:val="Default"/>
    <w:rsid w:val="005F70E8"/>
    <w:pPr>
      <w:autoSpaceDE w:val="0"/>
      <w:autoSpaceDN w:val="0"/>
      <w:adjustRightInd w:val="0"/>
    </w:pPr>
    <w:rPr>
      <w:rFonts w:ascii="Calibri" w:eastAsiaTheme="minorHAnsi" w:hAnsi="Calibri" w:cs="Calibri"/>
      <w:color w:val="000000"/>
      <w:lang w:eastAsia="en-US"/>
    </w:rPr>
  </w:style>
  <w:style w:type="character" w:customStyle="1" w:styleId="Heading2Char">
    <w:name w:val="Heading 2 Char"/>
    <w:basedOn w:val="DefaultParagraphFont"/>
    <w:link w:val="Heading2"/>
    <w:uiPriority w:val="9"/>
    <w:rsid w:val="005F70E8"/>
    <w:rPr>
      <w:b/>
      <w:sz w:val="36"/>
      <w:szCs w:val="36"/>
    </w:rPr>
  </w:style>
  <w:style w:type="character" w:styleId="UnresolvedMention">
    <w:name w:val="Unresolved Mention"/>
    <w:basedOn w:val="DefaultParagraphFont"/>
    <w:uiPriority w:val="99"/>
    <w:rsid w:val="00E91AA9"/>
    <w:rPr>
      <w:color w:val="605E5C"/>
      <w:shd w:val="clear" w:color="auto" w:fill="E1DFDD"/>
    </w:rPr>
  </w:style>
  <w:style w:type="paragraph" w:customStyle="1" w:styleId="paragraph">
    <w:name w:val="paragraph"/>
    <w:basedOn w:val="Normal"/>
    <w:rsid w:val="000F2EA8"/>
    <w:pPr>
      <w:spacing w:before="100" w:beforeAutospacing="1" w:after="100" w:afterAutospacing="1"/>
    </w:pPr>
  </w:style>
  <w:style w:type="character" w:customStyle="1" w:styleId="normaltextrun">
    <w:name w:val="normaltextrun"/>
    <w:basedOn w:val="DefaultParagraphFont"/>
    <w:rsid w:val="000F2EA8"/>
  </w:style>
  <w:style w:type="character" w:customStyle="1" w:styleId="eop">
    <w:name w:val="eop"/>
    <w:basedOn w:val="DefaultParagraphFont"/>
    <w:rsid w:val="000F2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254966">
      <w:bodyDiv w:val="1"/>
      <w:marLeft w:val="0"/>
      <w:marRight w:val="0"/>
      <w:marTop w:val="0"/>
      <w:marBottom w:val="0"/>
      <w:divBdr>
        <w:top w:val="none" w:sz="0" w:space="0" w:color="auto"/>
        <w:left w:val="none" w:sz="0" w:space="0" w:color="auto"/>
        <w:bottom w:val="none" w:sz="0" w:space="0" w:color="auto"/>
        <w:right w:val="none" w:sz="0" w:space="0" w:color="auto"/>
      </w:divBdr>
      <w:divsChild>
        <w:div w:id="918447028">
          <w:marLeft w:val="0"/>
          <w:marRight w:val="0"/>
          <w:marTop w:val="0"/>
          <w:marBottom w:val="0"/>
          <w:divBdr>
            <w:top w:val="none" w:sz="0" w:space="0" w:color="auto"/>
            <w:left w:val="none" w:sz="0" w:space="0" w:color="auto"/>
            <w:bottom w:val="none" w:sz="0" w:space="0" w:color="auto"/>
            <w:right w:val="none" w:sz="0" w:space="0" w:color="auto"/>
          </w:divBdr>
          <w:divsChild>
            <w:div w:id="996030118">
              <w:marLeft w:val="0"/>
              <w:marRight w:val="0"/>
              <w:marTop w:val="0"/>
              <w:marBottom w:val="0"/>
              <w:divBdr>
                <w:top w:val="none" w:sz="0" w:space="0" w:color="auto"/>
                <w:left w:val="none" w:sz="0" w:space="0" w:color="auto"/>
                <w:bottom w:val="none" w:sz="0" w:space="0" w:color="auto"/>
                <w:right w:val="none" w:sz="0" w:space="0" w:color="auto"/>
              </w:divBdr>
            </w:div>
            <w:div w:id="119807076">
              <w:marLeft w:val="0"/>
              <w:marRight w:val="0"/>
              <w:marTop w:val="0"/>
              <w:marBottom w:val="0"/>
              <w:divBdr>
                <w:top w:val="none" w:sz="0" w:space="0" w:color="auto"/>
                <w:left w:val="none" w:sz="0" w:space="0" w:color="auto"/>
                <w:bottom w:val="none" w:sz="0" w:space="0" w:color="auto"/>
                <w:right w:val="none" w:sz="0" w:space="0" w:color="auto"/>
              </w:divBdr>
            </w:div>
            <w:div w:id="665402720">
              <w:marLeft w:val="0"/>
              <w:marRight w:val="0"/>
              <w:marTop w:val="0"/>
              <w:marBottom w:val="0"/>
              <w:divBdr>
                <w:top w:val="none" w:sz="0" w:space="0" w:color="auto"/>
                <w:left w:val="none" w:sz="0" w:space="0" w:color="auto"/>
                <w:bottom w:val="none" w:sz="0" w:space="0" w:color="auto"/>
                <w:right w:val="none" w:sz="0" w:space="0" w:color="auto"/>
              </w:divBdr>
            </w:div>
            <w:div w:id="353267826">
              <w:marLeft w:val="0"/>
              <w:marRight w:val="0"/>
              <w:marTop w:val="0"/>
              <w:marBottom w:val="0"/>
              <w:divBdr>
                <w:top w:val="none" w:sz="0" w:space="0" w:color="auto"/>
                <w:left w:val="none" w:sz="0" w:space="0" w:color="auto"/>
                <w:bottom w:val="none" w:sz="0" w:space="0" w:color="auto"/>
                <w:right w:val="none" w:sz="0" w:space="0" w:color="auto"/>
              </w:divBdr>
            </w:div>
            <w:div w:id="190009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27223">
      <w:bodyDiv w:val="1"/>
      <w:marLeft w:val="0"/>
      <w:marRight w:val="0"/>
      <w:marTop w:val="0"/>
      <w:marBottom w:val="0"/>
      <w:divBdr>
        <w:top w:val="none" w:sz="0" w:space="0" w:color="auto"/>
        <w:left w:val="none" w:sz="0" w:space="0" w:color="auto"/>
        <w:bottom w:val="none" w:sz="0" w:space="0" w:color="auto"/>
        <w:right w:val="none" w:sz="0" w:space="0" w:color="auto"/>
      </w:divBdr>
      <w:divsChild>
        <w:div w:id="1299919322">
          <w:marLeft w:val="0"/>
          <w:marRight w:val="0"/>
          <w:marTop w:val="0"/>
          <w:marBottom w:val="0"/>
          <w:divBdr>
            <w:top w:val="none" w:sz="0" w:space="0" w:color="auto"/>
            <w:left w:val="none" w:sz="0" w:space="0" w:color="auto"/>
            <w:bottom w:val="none" w:sz="0" w:space="0" w:color="auto"/>
            <w:right w:val="none" w:sz="0" w:space="0" w:color="auto"/>
          </w:divBdr>
          <w:divsChild>
            <w:div w:id="3694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32118">
      <w:bodyDiv w:val="1"/>
      <w:marLeft w:val="0"/>
      <w:marRight w:val="0"/>
      <w:marTop w:val="0"/>
      <w:marBottom w:val="0"/>
      <w:divBdr>
        <w:top w:val="none" w:sz="0" w:space="0" w:color="auto"/>
        <w:left w:val="none" w:sz="0" w:space="0" w:color="auto"/>
        <w:bottom w:val="none" w:sz="0" w:space="0" w:color="auto"/>
        <w:right w:val="none" w:sz="0" w:space="0" w:color="auto"/>
      </w:divBdr>
      <w:divsChild>
        <w:div w:id="877666410">
          <w:marLeft w:val="0"/>
          <w:marRight w:val="0"/>
          <w:marTop w:val="0"/>
          <w:marBottom w:val="0"/>
          <w:divBdr>
            <w:top w:val="none" w:sz="0" w:space="0" w:color="auto"/>
            <w:left w:val="none" w:sz="0" w:space="0" w:color="auto"/>
            <w:bottom w:val="none" w:sz="0" w:space="0" w:color="auto"/>
            <w:right w:val="none" w:sz="0" w:space="0" w:color="auto"/>
          </w:divBdr>
          <w:divsChild>
            <w:div w:id="37704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86412">
      <w:bodyDiv w:val="1"/>
      <w:marLeft w:val="0"/>
      <w:marRight w:val="0"/>
      <w:marTop w:val="0"/>
      <w:marBottom w:val="0"/>
      <w:divBdr>
        <w:top w:val="none" w:sz="0" w:space="0" w:color="auto"/>
        <w:left w:val="none" w:sz="0" w:space="0" w:color="auto"/>
        <w:bottom w:val="none" w:sz="0" w:space="0" w:color="auto"/>
        <w:right w:val="none" w:sz="0" w:space="0" w:color="auto"/>
      </w:divBdr>
      <w:divsChild>
        <w:div w:id="1017460163">
          <w:marLeft w:val="0"/>
          <w:marRight w:val="0"/>
          <w:marTop w:val="0"/>
          <w:marBottom w:val="0"/>
          <w:divBdr>
            <w:top w:val="none" w:sz="0" w:space="0" w:color="auto"/>
            <w:left w:val="none" w:sz="0" w:space="0" w:color="auto"/>
            <w:bottom w:val="none" w:sz="0" w:space="0" w:color="auto"/>
            <w:right w:val="none" w:sz="0" w:space="0" w:color="auto"/>
          </w:divBdr>
          <w:divsChild>
            <w:div w:id="1503280958">
              <w:marLeft w:val="0"/>
              <w:marRight w:val="0"/>
              <w:marTop w:val="0"/>
              <w:marBottom w:val="0"/>
              <w:divBdr>
                <w:top w:val="none" w:sz="0" w:space="0" w:color="auto"/>
                <w:left w:val="none" w:sz="0" w:space="0" w:color="auto"/>
                <w:bottom w:val="none" w:sz="0" w:space="0" w:color="auto"/>
                <w:right w:val="none" w:sz="0" w:space="0" w:color="auto"/>
              </w:divBdr>
            </w:div>
            <w:div w:id="1127704319">
              <w:marLeft w:val="0"/>
              <w:marRight w:val="0"/>
              <w:marTop w:val="0"/>
              <w:marBottom w:val="0"/>
              <w:divBdr>
                <w:top w:val="none" w:sz="0" w:space="0" w:color="auto"/>
                <w:left w:val="none" w:sz="0" w:space="0" w:color="auto"/>
                <w:bottom w:val="none" w:sz="0" w:space="0" w:color="auto"/>
                <w:right w:val="none" w:sz="0" w:space="0" w:color="auto"/>
              </w:divBdr>
            </w:div>
            <w:div w:id="1978877157">
              <w:marLeft w:val="0"/>
              <w:marRight w:val="0"/>
              <w:marTop w:val="0"/>
              <w:marBottom w:val="0"/>
              <w:divBdr>
                <w:top w:val="none" w:sz="0" w:space="0" w:color="auto"/>
                <w:left w:val="none" w:sz="0" w:space="0" w:color="auto"/>
                <w:bottom w:val="none" w:sz="0" w:space="0" w:color="auto"/>
                <w:right w:val="none" w:sz="0" w:space="0" w:color="auto"/>
              </w:divBdr>
            </w:div>
            <w:div w:id="847017943">
              <w:marLeft w:val="0"/>
              <w:marRight w:val="0"/>
              <w:marTop w:val="0"/>
              <w:marBottom w:val="0"/>
              <w:divBdr>
                <w:top w:val="none" w:sz="0" w:space="0" w:color="auto"/>
                <w:left w:val="none" w:sz="0" w:space="0" w:color="auto"/>
                <w:bottom w:val="none" w:sz="0" w:space="0" w:color="auto"/>
                <w:right w:val="none" w:sz="0" w:space="0" w:color="auto"/>
              </w:divBdr>
            </w:div>
            <w:div w:id="64069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095959">
      <w:bodyDiv w:val="1"/>
      <w:marLeft w:val="0"/>
      <w:marRight w:val="0"/>
      <w:marTop w:val="0"/>
      <w:marBottom w:val="0"/>
      <w:divBdr>
        <w:top w:val="none" w:sz="0" w:space="0" w:color="auto"/>
        <w:left w:val="none" w:sz="0" w:space="0" w:color="auto"/>
        <w:bottom w:val="none" w:sz="0" w:space="0" w:color="auto"/>
        <w:right w:val="none" w:sz="0" w:space="0" w:color="auto"/>
      </w:divBdr>
      <w:divsChild>
        <w:div w:id="1760249558">
          <w:marLeft w:val="0"/>
          <w:marRight w:val="0"/>
          <w:marTop w:val="0"/>
          <w:marBottom w:val="0"/>
          <w:divBdr>
            <w:top w:val="none" w:sz="0" w:space="0" w:color="auto"/>
            <w:left w:val="none" w:sz="0" w:space="0" w:color="auto"/>
            <w:bottom w:val="none" w:sz="0" w:space="0" w:color="auto"/>
            <w:right w:val="none" w:sz="0" w:space="0" w:color="auto"/>
          </w:divBdr>
          <w:divsChild>
            <w:div w:id="317461020">
              <w:marLeft w:val="0"/>
              <w:marRight w:val="0"/>
              <w:marTop w:val="0"/>
              <w:marBottom w:val="0"/>
              <w:divBdr>
                <w:top w:val="none" w:sz="0" w:space="0" w:color="auto"/>
                <w:left w:val="none" w:sz="0" w:space="0" w:color="auto"/>
                <w:bottom w:val="none" w:sz="0" w:space="0" w:color="auto"/>
                <w:right w:val="none" w:sz="0" w:space="0" w:color="auto"/>
              </w:divBdr>
            </w:div>
            <w:div w:id="98435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530402">
      <w:bodyDiv w:val="1"/>
      <w:marLeft w:val="0"/>
      <w:marRight w:val="0"/>
      <w:marTop w:val="0"/>
      <w:marBottom w:val="0"/>
      <w:divBdr>
        <w:top w:val="none" w:sz="0" w:space="0" w:color="auto"/>
        <w:left w:val="none" w:sz="0" w:space="0" w:color="auto"/>
        <w:bottom w:val="none" w:sz="0" w:space="0" w:color="auto"/>
        <w:right w:val="none" w:sz="0" w:space="0" w:color="auto"/>
      </w:divBdr>
    </w:div>
    <w:div w:id="415127678">
      <w:bodyDiv w:val="1"/>
      <w:marLeft w:val="0"/>
      <w:marRight w:val="0"/>
      <w:marTop w:val="0"/>
      <w:marBottom w:val="0"/>
      <w:divBdr>
        <w:top w:val="none" w:sz="0" w:space="0" w:color="auto"/>
        <w:left w:val="none" w:sz="0" w:space="0" w:color="auto"/>
        <w:bottom w:val="none" w:sz="0" w:space="0" w:color="auto"/>
        <w:right w:val="none" w:sz="0" w:space="0" w:color="auto"/>
      </w:divBdr>
      <w:divsChild>
        <w:div w:id="1195264669">
          <w:marLeft w:val="0"/>
          <w:marRight w:val="0"/>
          <w:marTop w:val="0"/>
          <w:marBottom w:val="0"/>
          <w:divBdr>
            <w:top w:val="none" w:sz="0" w:space="0" w:color="auto"/>
            <w:left w:val="none" w:sz="0" w:space="0" w:color="auto"/>
            <w:bottom w:val="none" w:sz="0" w:space="0" w:color="auto"/>
            <w:right w:val="none" w:sz="0" w:space="0" w:color="auto"/>
          </w:divBdr>
          <w:divsChild>
            <w:div w:id="1790734310">
              <w:marLeft w:val="0"/>
              <w:marRight w:val="0"/>
              <w:marTop w:val="0"/>
              <w:marBottom w:val="0"/>
              <w:divBdr>
                <w:top w:val="none" w:sz="0" w:space="0" w:color="auto"/>
                <w:left w:val="none" w:sz="0" w:space="0" w:color="auto"/>
                <w:bottom w:val="none" w:sz="0" w:space="0" w:color="auto"/>
                <w:right w:val="none" w:sz="0" w:space="0" w:color="auto"/>
              </w:divBdr>
            </w:div>
            <w:div w:id="207303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93393">
      <w:bodyDiv w:val="1"/>
      <w:marLeft w:val="0"/>
      <w:marRight w:val="0"/>
      <w:marTop w:val="0"/>
      <w:marBottom w:val="0"/>
      <w:divBdr>
        <w:top w:val="none" w:sz="0" w:space="0" w:color="auto"/>
        <w:left w:val="none" w:sz="0" w:space="0" w:color="auto"/>
        <w:bottom w:val="none" w:sz="0" w:space="0" w:color="auto"/>
        <w:right w:val="none" w:sz="0" w:space="0" w:color="auto"/>
      </w:divBdr>
      <w:divsChild>
        <w:div w:id="2021546121">
          <w:marLeft w:val="0"/>
          <w:marRight w:val="0"/>
          <w:marTop w:val="0"/>
          <w:marBottom w:val="0"/>
          <w:divBdr>
            <w:top w:val="none" w:sz="0" w:space="0" w:color="auto"/>
            <w:left w:val="none" w:sz="0" w:space="0" w:color="auto"/>
            <w:bottom w:val="none" w:sz="0" w:space="0" w:color="auto"/>
            <w:right w:val="none" w:sz="0" w:space="0" w:color="auto"/>
          </w:divBdr>
          <w:divsChild>
            <w:div w:id="729503232">
              <w:marLeft w:val="0"/>
              <w:marRight w:val="0"/>
              <w:marTop w:val="0"/>
              <w:marBottom w:val="0"/>
              <w:divBdr>
                <w:top w:val="none" w:sz="0" w:space="0" w:color="auto"/>
                <w:left w:val="none" w:sz="0" w:space="0" w:color="auto"/>
                <w:bottom w:val="none" w:sz="0" w:space="0" w:color="auto"/>
                <w:right w:val="none" w:sz="0" w:space="0" w:color="auto"/>
              </w:divBdr>
            </w:div>
            <w:div w:id="14121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52426">
      <w:bodyDiv w:val="1"/>
      <w:marLeft w:val="0"/>
      <w:marRight w:val="0"/>
      <w:marTop w:val="0"/>
      <w:marBottom w:val="0"/>
      <w:divBdr>
        <w:top w:val="none" w:sz="0" w:space="0" w:color="auto"/>
        <w:left w:val="none" w:sz="0" w:space="0" w:color="auto"/>
        <w:bottom w:val="none" w:sz="0" w:space="0" w:color="auto"/>
        <w:right w:val="none" w:sz="0" w:space="0" w:color="auto"/>
      </w:divBdr>
      <w:divsChild>
        <w:div w:id="2092726501">
          <w:marLeft w:val="0"/>
          <w:marRight w:val="0"/>
          <w:marTop w:val="0"/>
          <w:marBottom w:val="0"/>
          <w:divBdr>
            <w:top w:val="none" w:sz="0" w:space="0" w:color="auto"/>
            <w:left w:val="none" w:sz="0" w:space="0" w:color="auto"/>
            <w:bottom w:val="none" w:sz="0" w:space="0" w:color="auto"/>
            <w:right w:val="none" w:sz="0" w:space="0" w:color="auto"/>
          </w:divBdr>
          <w:divsChild>
            <w:div w:id="374307575">
              <w:marLeft w:val="0"/>
              <w:marRight w:val="0"/>
              <w:marTop w:val="0"/>
              <w:marBottom w:val="0"/>
              <w:divBdr>
                <w:top w:val="none" w:sz="0" w:space="0" w:color="auto"/>
                <w:left w:val="none" w:sz="0" w:space="0" w:color="auto"/>
                <w:bottom w:val="none" w:sz="0" w:space="0" w:color="auto"/>
                <w:right w:val="none" w:sz="0" w:space="0" w:color="auto"/>
              </w:divBdr>
            </w:div>
            <w:div w:id="205049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78891">
      <w:bodyDiv w:val="1"/>
      <w:marLeft w:val="0"/>
      <w:marRight w:val="0"/>
      <w:marTop w:val="0"/>
      <w:marBottom w:val="0"/>
      <w:divBdr>
        <w:top w:val="none" w:sz="0" w:space="0" w:color="auto"/>
        <w:left w:val="none" w:sz="0" w:space="0" w:color="auto"/>
        <w:bottom w:val="none" w:sz="0" w:space="0" w:color="auto"/>
        <w:right w:val="none" w:sz="0" w:space="0" w:color="auto"/>
      </w:divBdr>
      <w:divsChild>
        <w:div w:id="460924928">
          <w:marLeft w:val="0"/>
          <w:marRight w:val="0"/>
          <w:marTop w:val="0"/>
          <w:marBottom w:val="0"/>
          <w:divBdr>
            <w:top w:val="none" w:sz="0" w:space="0" w:color="auto"/>
            <w:left w:val="none" w:sz="0" w:space="0" w:color="auto"/>
            <w:bottom w:val="none" w:sz="0" w:space="0" w:color="auto"/>
            <w:right w:val="none" w:sz="0" w:space="0" w:color="auto"/>
          </w:divBdr>
          <w:divsChild>
            <w:div w:id="57634927">
              <w:marLeft w:val="0"/>
              <w:marRight w:val="0"/>
              <w:marTop w:val="0"/>
              <w:marBottom w:val="0"/>
              <w:divBdr>
                <w:top w:val="none" w:sz="0" w:space="0" w:color="auto"/>
                <w:left w:val="none" w:sz="0" w:space="0" w:color="auto"/>
                <w:bottom w:val="none" w:sz="0" w:space="0" w:color="auto"/>
                <w:right w:val="none" w:sz="0" w:space="0" w:color="auto"/>
              </w:divBdr>
            </w:div>
            <w:div w:id="24762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28164">
      <w:bodyDiv w:val="1"/>
      <w:marLeft w:val="0"/>
      <w:marRight w:val="0"/>
      <w:marTop w:val="0"/>
      <w:marBottom w:val="0"/>
      <w:divBdr>
        <w:top w:val="none" w:sz="0" w:space="0" w:color="auto"/>
        <w:left w:val="none" w:sz="0" w:space="0" w:color="auto"/>
        <w:bottom w:val="none" w:sz="0" w:space="0" w:color="auto"/>
        <w:right w:val="none" w:sz="0" w:space="0" w:color="auto"/>
      </w:divBdr>
      <w:divsChild>
        <w:div w:id="1798911178">
          <w:marLeft w:val="0"/>
          <w:marRight w:val="0"/>
          <w:marTop w:val="0"/>
          <w:marBottom w:val="0"/>
          <w:divBdr>
            <w:top w:val="none" w:sz="0" w:space="0" w:color="auto"/>
            <w:left w:val="none" w:sz="0" w:space="0" w:color="auto"/>
            <w:bottom w:val="none" w:sz="0" w:space="0" w:color="auto"/>
            <w:right w:val="none" w:sz="0" w:space="0" w:color="auto"/>
          </w:divBdr>
          <w:divsChild>
            <w:div w:id="85473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12312">
      <w:bodyDiv w:val="1"/>
      <w:marLeft w:val="0"/>
      <w:marRight w:val="0"/>
      <w:marTop w:val="0"/>
      <w:marBottom w:val="0"/>
      <w:divBdr>
        <w:top w:val="none" w:sz="0" w:space="0" w:color="auto"/>
        <w:left w:val="none" w:sz="0" w:space="0" w:color="auto"/>
        <w:bottom w:val="none" w:sz="0" w:space="0" w:color="auto"/>
        <w:right w:val="none" w:sz="0" w:space="0" w:color="auto"/>
      </w:divBdr>
      <w:divsChild>
        <w:div w:id="487554609">
          <w:marLeft w:val="0"/>
          <w:marRight w:val="0"/>
          <w:marTop w:val="0"/>
          <w:marBottom w:val="0"/>
          <w:divBdr>
            <w:top w:val="none" w:sz="0" w:space="0" w:color="auto"/>
            <w:left w:val="none" w:sz="0" w:space="0" w:color="auto"/>
            <w:bottom w:val="none" w:sz="0" w:space="0" w:color="auto"/>
            <w:right w:val="none" w:sz="0" w:space="0" w:color="auto"/>
          </w:divBdr>
          <w:divsChild>
            <w:div w:id="179463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071936">
      <w:bodyDiv w:val="1"/>
      <w:marLeft w:val="0"/>
      <w:marRight w:val="0"/>
      <w:marTop w:val="0"/>
      <w:marBottom w:val="0"/>
      <w:divBdr>
        <w:top w:val="none" w:sz="0" w:space="0" w:color="auto"/>
        <w:left w:val="none" w:sz="0" w:space="0" w:color="auto"/>
        <w:bottom w:val="none" w:sz="0" w:space="0" w:color="auto"/>
        <w:right w:val="none" w:sz="0" w:space="0" w:color="auto"/>
      </w:divBdr>
      <w:divsChild>
        <w:div w:id="527257467">
          <w:marLeft w:val="0"/>
          <w:marRight w:val="0"/>
          <w:marTop w:val="0"/>
          <w:marBottom w:val="0"/>
          <w:divBdr>
            <w:top w:val="none" w:sz="0" w:space="0" w:color="auto"/>
            <w:left w:val="none" w:sz="0" w:space="0" w:color="auto"/>
            <w:bottom w:val="none" w:sz="0" w:space="0" w:color="auto"/>
            <w:right w:val="none" w:sz="0" w:space="0" w:color="auto"/>
          </w:divBdr>
          <w:divsChild>
            <w:div w:id="12843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37852">
      <w:bodyDiv w:val="1"/>
      <w:marLeft w:val="0"/>
      <w:marRight w:val="0"/>
      <w:marTop w:val="0"/>
      <w:marBottom w:val="0"/>
      <w:divBdr>
        <w:top w:val="none" w:sz="0" w:space="0" w:color="auto"/>
        <w:left w:val="none" w:sz="0" w:space="0" w:color="auto"/>
        <w:bottom w:val="none" w:sz="0" w:space="0" w:color="auto"/>
        <w:right w:val="none" w:sz="0" w:space="0" w:color="auto"/>
      </w:divBdr>
      <w:divsChild>
        <w:div w:id="61680688">
          <w:marLeft w:val="0"/>
          <w:marRight w:val="0"/>
          <w:marTop w:val="0"/>
          <w:marBottom w:val="0"/>
          <w:divBdr>
            <w:top w:val="none" w:sz="0" w:space="0" w:color="auto"/>
            <w:left w:val="none" w:sz="0" w:space="0" w:color="auto"/>
            <w:bottom w:val="none" w:sz="0" w:space="0" w:color="auto"/>
            <w:right w:val="none" w:sz="0" w:space="0" w:color="auto"/>
          </w:divBdr>
          <w:divsChild>
            <w:div w:id="125390161">
              <w:marLeft w:val="0"/>
              <w:marRight w:val="0"/>
              <w:marTop w:val="0"/>
              <w:marBottom w:val="0"/>
              <w:divBdr>
                <w:top w:val="none" w:sz="0" w:space="0" w:color="auto"/>
                <w:left w:val="none" w:sz="0" w:space="0" w:color="auto"/>
                <w:bottom w:val="none" w:sz="0" w:space="0" w:color="auto"/>
                <w:right w:val="none" w:sz="0" w:space="0" w:color="auto"/>
              </w:divBdr>
            </w:div>
            <w:div w:id="129459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973487">
      <w:bodyDiv w:val="1"/>
      <w:marLeft w:val="0"/>
      <w:marRight w:val="0"/>
      <w:marTop w:val="0"/>
      <w:marBottom w:val="0"/>
      <w:divBdr>
        <w:top w:val="none" w:sz="0" w:space="0" w:color="auto"/>
        <w:left w:val="none" w:sz="0" w:space="0" w:color="auto"/>
        <w:bottom w:val="none" w:sz="0" w:space="0" w:color="auto"/>
        <w:right w:val="none" w:sz="0" w:space="0" w:color="auto"/>
      </w:divBdr>
      <w:divsChild>
        <w:div w:id="1300308743">
          <w:marLeft w:val="0"/>
          <w:marRight w:val="0"/>
          <w:marTop w:val="0"/>
          <w:marBottom w:val="0"/>
          <w:divBdr>
            <w:top w:val="none" w:sz="0" w:space="0" w:color="auto"/>
            <w:left w:val="none" w:sz="0" w:space="0" w:color="auto"/>
            <w:bottom w:val="none" w:sz="0" w:space="0" w:color="auto"/>
            <w:right w:val="none" w:sz="0" w:space="0" w:color="auto"/>
          </w:divBdr>
          <w:divsChild>
            <w:div w:id="1548831041">
              <w:marLeft w:val="0"/>
              <w:marRight w:val="0"/>
              <w:marTop w:val="0"/>
              <w:marBottom w:val="0"/>
              <w:divBdr>
                <w:top w:val="none" w:sz="0" w:space="0" w:color="auto"/>
                <w:left w:val="none" w:sz="0" w:space="0" w:color="auto"/>
                <w:bottom w:val="none" w:sz="0" w:space="0" w:color="auto"/>
                <w:right w:val="none" w:sz="0" w:space="0" w:color="auto"/>
              </w:divBdr>
            </w:div>
            <w:div w:id="1612545828">
              <w:marLeft w:val="0"/>
              <w:marRight w:val="0"/>
              <w:marTop w:val="0"/>
              <w:marBottom w:val="0"/>
              <w:divBdr>
                <w:top w:val="none" w:sz="0" w:space="0" w:color="auto"/>
                <w:left w:val="none" w:sz="0" w:space="0" w:color="auto"/>
                <w:bottom w:val="none" w:sz="0" w:space="0" w:color="auto"/>
                <w:right w:val="none" w:sz="0" w:space="0" w:color="auto"/>
              </w:divBdr>
            </w:div>
            <w:div w:id="1122960864">
              <w:marLeft w:val="0"/>
              <w:marRight w:val="0"/>
              <w:marTop w:val="0"/>
              <w:marBottom w:val="0"/>
              <w:divBdr>
                <w:top w:val="none" w:sz="0" w:space="0" w:color="auto"/>
                <w:left w:val="none" w:sz="0" w:space="0" w:color="auto"/>
                <w:bottom w:val="none" w:sz="0" w:space="0" w:color="auto"/>
                <w:right w:val="none" w:sz="0" w:space="0" w:color="auto"/>
              </w:divBdr>
            </w:div>
            <w:div w:id="161829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37625">
      <w:bodyDiv w:val="1"/>
      <w:marLeft w:val="0"/>
      <w:marRight w:val="0"/>
      <w:marTop w:val="0"/>
      <w:marBottom w:val="0"/>
      <w:divBdr>
        <w:top w:val="none" w:sz="0" w:space="0" w:color="auto"/>
        <w:left w:val="none" w:sz="0" w:space="0" w:color="auto"/>
        <w:bottom w:val="none" w:sz="0" w:space="0" w:color="auto"/>
        <w:right w:val="none" w:sz="0" w:space="0" w:color="auto"/>
      </w:divBdr>
    </w:div>
    <w:div w:id="1230112604">
      <w:bodyDiv w:val="1"/>
      <w:marLeft w:val="0"/>
      <w:marRight w:val="0"/>
      <w:marTop w:val="0"/>
      <w:marBottom w:val="0"/>
      <w:divBdr>
        <w:top w:val="none" w:sz="0" w:space="0" w:color="auto"/>
        <w:left w:val="none" w:sz="0" w:space="0" w:color="auto"/>
        <w:bottom w:val="none" w:sz="0" w:space="0" w:color="auto"/>
        <w:right w:val="none" w:sz="0" w:space="0" w:color="auto"/>
      </w:divBdr>
      <w:divsChild>
        <w:div w:id="438449374">
          <w:marLeft w:val="0"/>
          <w:marRight w:val="0"/>
          <w:marTop w:val="0"/>
          <w:marBottom w:val="0"/>
          <w:divBdr>
            <w:top w:val="none" w:sz="0" w:space="0" w:color="auto"/>
            <w:left w:val="none" w:sz="0" w:space="0" w:color="auto"/>
            <w:bottom w:val="none" w:sz="0" w:space="0" w:color="auto"/>
            <w:right w:val="none" w:sz="0" w:space="0" w:color="auto"/>
          </w:divBdr>
          <w:divsChild>
            <w:div w:id="6776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78616">
      <w:bodyDiv w:val="1"/>
      <w:marLeft w:val="0"/>
      <w:marRight w:val="0"/>
      <w:marTop w:val="0"/>
      <w:marBottom w:val="0"/>
      <w:divBdr>
        <w:top w:val="none" w:sz="0" w:space="0" w:color="auto"/>
        <w:left w:val="none" w:sz="0" w:space="0" w:color="auto"/>
        <w:bottom w:val="none" w:sz="0" w:space="0" w:color="auto"/>
        <w:right w:val="none" w:sz="0" w:space="0" w:color="auto"/>
      </w:divBdr>
      <w:divsChild>
        <w:div w:id="90243284">
          <w:marLeft w:val="0"/>
          <w:marRight w:val="0"/>
          <w:marTop w:val="0"/>
          <w:marBottom w:val="0"/>
          <w:divBdr>
            <w:top w:val="none" w:sz="0" w:space="0" w:color="auto"/>
            <w:left w:val="none" w:sz="0" w:space="0" w:color="auto"/>
            <w:bottom w:val="none" w:sz="0" w:space="0" w:color="auto"/>
            <w:right w:val="none" w:sz="0" w:space="0" w:color="auto"/>
          </w:divBdr>
          <w:divsChild>
            <w:div w:id="91732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85763">
      <w:bodyDiv w:val="1"/>
      <w:marLeft w:val="0"/>
      <w:marRight w:val="0"/>
      <w:marTop w:val="0"/>
      <w:marBottom w:val="0"/>
      <w:divBdr>
        <w:top w:val="none" w:sz="0" w:space="0" w:color="auto"/>
        <w:left w:val="none" w:sz="0" w:space="0" w:color="auto"/>
        <w:bottom w:val="none" w:sz="0" w:space="0" w:color="auto"/>
        <w:right w:val="none" w:sz="0" w:space="0" w:color="auto"/>
      </w:divBdr>
      <w:divsChild>
        <w:div w:id="590436757">
          <w:marLeft w:val="0"/>
          <w:marRight w:val="0"/>
          <w:marTop w:val="0"/>
          <w:marBottom w:val="0"/>
          <w:divBdr>
            <w:top w:val="none" w:sz="0" w:space="0" w:color="auto"/>
            <w:left w:val="none" w:sz="0" w:space="0" w:color="auto"/>
            <w:bottom w:val="none" w:sz="0" w:space="0" w:color="auto"/>
            <w:right w:val="none" w:sz="0" w:space="0" w:color="auto"/>
          </w:divBdr>
          <w:divsChild>
            <w:div w:id="505097113">
              <w:marLeft w:val="0"/>
              <w:marRight w:val="0"/>
              <w:marTop w:val="0"/>
              <w:marBottom w:val="0"/>
              <w:divBdr>
                <w:top w:val="none" w:sz="0" w:space="0" w:color="auto"/>
                <w:left w:val="none" w:sz="0" w:space="0" w:color="auto"/>
                <w:bottom w:val="none" w:sz="0" w:space="0" w:color="auto"/>
                <w:right w:val="none" w:sz="0" w:space="0" w:color="auto"/>
              </w:divBdr>
            </w:div>
            <w:div w:id="700784363">
              <w:marLeft w:val="0"/>
              <w:marRight w:val="0"/>
              <w:marTop w:val="0"/>
              <w:marBottom w:val="0"/>
              <w:divBdr>
                <w:top w:val="none" w:sz="0" w:space="0" w:color="auto"/>
                <w:left w:val="none" w:sz="0" w:space="0" w:color="auto"/>
                <w:bottom w:val="none" w:sz="0" w:space="0" w:color="auto"/>
                <w:right w:val="none" w:sz="0" w:space="0" w:color="auto"/>
              </w:divBdr>
            </w:div>
            <w:div w:id="933785154">
              <w:marLeft w:val="0"/>
              <w:marRight w:val="0"/>
              <w:marTop w:val="0"/>
              <w:marBottom w:val="0"/>
              <w:divBdr>
                <w:top w:val="none" w:sz="0" w:space="0" w:color="auto"/>
                <w:left w:val="none" w:sz="0" w:space="0" w:color="auto"/>
                <w:bottom w:val="none" w:sz="0" w:space="0" w:color="auto"/>
                <w:right w:val="none" w:sz="0" w:space="0" w:color="auto"/>
              </w:divBdr>
            </w:div>
            <w:div w:id="3500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89905">
      <w:bodyDiv w:val="1"/>
      <w:marLeft w:val="0"/>
      <w:marRight w:val="0"/>
      <w:marTop w:val="0"/>
      <w:marBottom w:val="0"/>
      <w:divBdr>
        <w:top w:val="none" w:sz="0" w:space="0" w:color="auto"/>
        <w:left w:val="none" w:sz="0" w:space="0" w:color="auto"/>
        <w:bottom w:val="none" w:sz="0" w:space="0" w:color="auto"/>
        <w:right w:val="none" w:sz="0" w:space="0" w:color="auto"/>
      </w:divBdr>
      <w:divsChild>
        <w:div w:id="367535369">
          <w:marLeft w:val="0"/>
          <w:marRight w:val="0"/>
          <w:marTop w:val="0"/>
          <w:marBottom w:val="0"/>
          <w:divBdr>
            <w:top w:val="none" w:sz="0" w:space="0" w:color="auto"/>
            <w:left w:val="none" w:sz="0" w:space="0" w:color="auto"/>
            <w:bottom w:val="none" w:sz="0" w:space="0" w:color="auto"/>
            <w:right w:val="none" w:sz="0" w:space="0" w:color="auto"/>
          </w:divBdr>
          <w:divsChild>
            <w:div w:id="38144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873886">
      <w:bodyDiv w:val="1"/>
      <w:marLeft w:val="0"/>
      <w:marRight w:val="0"/>
      <w:marTop w:val="0"/>
      <w:marBottom w:val="0"/>
      <w:divBdr>
        <w:top w:val="none" w:sz="0" w:space="0" w:color="auto"/>
        <w:left w:val="none" w:sz="0" w:space="0" w:color="auto"/>
        <w:bottom w:val="none" w:sz="0" w:space="0" w:color="auto"/>
        <w:right w:val="none" w:sz="0" w:space="0" w:color="auto"/>
      </w:divBdr>
      <w:divsChild>
        <w:div w:id="331223821">
          <w:marLeft w:val="0"/>
          <w:marRight w:val="0"/>
          <w:marTop w:val="0"/>
          <w:marBottom w:val="0"/>
          <w:divBdr>
            <w:top w:val="none" w:sz="0" w:space="0" w:color="auto"/>
            <w:left w:val="none" w:sz="0" w:space="0" w:color="auto"/>
            <w:bottom w:val="none" w:sz="0" w:space="0" w:color="auto"/>
            <w:right w:val="none" w:sz="0" w:space="0" w:color="auto"/>
          </w:divBdr>
          <w:divsChild>
            <w:div w:id="1300038788">
              <w:marLeft w:val="0"/>
              <w:marRight w:val="0"/>
              <w:marTop w:val="0"/>
              <w:marBottom w:val="0"/>
              <w:divBdr>
                <w:top w:val="none" w:sz="0" w:space="0" w:color="auto"/>
                <w:left w:val="none" w:sz="0" w:space="0" w:color="auto"/>
                <w:bottom w:val="none" w:sz="0" w:space="0" w:color="auto"/>
                <w:right w:val="none" w:sz="0" w:space="0" w:color="auto"/>
              </w:divBdr>
            </w:div>
            <w:div w:id="100732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97511">
      <w:bodyDiv w:val="1"/>
      <w:marLeft w:val="0"/>
      <w:marRight w:val="0"/>
      <w:marTop w:val="0"/>
      <w:marBottom w:val="0"/>
      <w:divBdr>
        <w:top w:val="none" w:sz="0" w:space="0" w:color="auto"/>
        <w:left w:val="none" w:sz="0" w:space="0" w:color="auto"/>
        <w:bottom w:val="none" w:sz="0" w:space="0" w:color="auto"/>
        <w:right w:val="none" w:sz="0" w:space="0" w:color="auto"/>
      </w:divBdr>
      <w:divsChild>
        <w:div w:id="577058335">
          <w:marLeft w:val="0"/>
          <w:marRight w:val="0"/>
          <w:marTop w:val="0"/>
          <w:marBottom w:val="0"/>
          <w:divBdr>
            <w:top w:val="none" w:sz="0" w:space="0" w:color="auto"/>
            <w:left w:val="none" w:sz="0" w:space="0" w:color="auto"/>
            <w:bottom w:val="none" w:sz="0" w:space="0" w:color="auto"/>
            <w:right w:val="none" w:sz="0" w:space="0" w:color="auto"/>
          </w:divBdr>
          <w:divsChild>
            <w:div w:id="1322270440">
              <w:marLeft w:val="0"/>
              <w:marRight w:val="0"/>
              <w:marTop w:val="0"/>
              <w:marBottom w:val="0"/>
              <w:divBdr>
                <w:top w:val="none" w:sz="0" w:space="0" w:color="auto"/>
                <w:left w:val="none" w:sz="0" w:space="0" w:color="auto"/>
                <w:bottom w:val="none" w:sz="0" w:space="0" w:color="auto"/>
                <w:right w:val="none" w:sz="0" w:space="0" w:color="auto"/>
              </w:divBdr>
            </w:div>
            <w:div w:id="1684013713">
              <w:marLeft w:val="0"/>
              <w:marRight w:val="0"/>
              <w:marTop w:val="0"/>
              <w:marBottom w:val="0"/>
              <w:divBdr>
                <w:top w:val="none" w:sz="0" w:space="0" w:color="auto"/>
                <w:left w:val="none" w:sz="0" w:space="0" w:color="auto"/>
                <w:bottom w:val="none" w:sz="0" w:space="0" w:color="auto"/>
                <w:right w:val="none" w:sz="0" w:space="0" w:color="auto"/>
              </w:divBdr>
            </w:div>
            <w:div w:id="2117435304">
              <w:marLeft w:val="0"/>
              <w:marRight w:val="0"/>
              <w:marTop w:val="0"/>
              <w:marBottom w:val="0"/>
              <w:divBdr>
                <w:top w:val="none" w:sz="0" w:space="0" w:color="auto"/>
                <w:left w:val="none" w:sz="0" w:space="0" w:color="auto"/>
                <w:bottom w:val="none" w:sz="0" w:space="0" w:color="auto"/>
                <w:right w:val="none" w:sz="0" w:space="0" w:color="auto"/>
              </w:divBdr>
            </w:div>
            <w:div w:id="74743757">
              <w:marLeft w:val="0"/>
              <w:marRight w:val="0"/>
              <w:marTop w:val="0"/>
              <w:marBottom w:val="0"/>
              <w:divBdr>
                <w:top w:val="none" w:sz="0" w:space="0" w:color="auto"/>
                <w:left w:val="none" w:sz="0" w:space="0" w:color="auto"/>
                <w:bottom w:val="none" w:sz="0" w:space="0" w:color="auto"/>
                <w:right w:val="none" w:sz="0" w:space="0" w:color="auto"/>
              </w:divBdr>
            </w:div>
            <w:div w:id="39848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5370">
      <w:bodyDiv w:val="1"/>
      <w:marLeft w:val="0"/>
      <w:marRight w:val="0"/>
      <w:marTop w:val="0"/>
      <w:marBottom w:val="0"/>
      <w:divBdr>
        <w:top w:val="none" w:sz="0" w:space="0" w:color="auto"/>
        <w:left w:val="none" w:sz="0" w:space="0" w:color="auto"/>
        <w:bottom w:val="none" w:sz="0" w:space="0" w:color="auto"/>
        <w:right w:val="none" w:sz="0" w:space="0" w:color="auto"/>
      </w:divBdr>
      <w:divsChild>
        <w:div w:id="29378898">
          <w:marLeft w:val="0"/>
          <w:marRight w:val="0"/>
          <w:marTop w:val="0"/>
          <w:marBottom w:val="0"/>
          <w:divBdr>
            <w:top w:val="none" w:sz="0" w:space="0" w:color="auto"/>
            <w:left w:val="none" w:sz="0" w:space="0" w:color="auto"/>
            <w:bottom w:val="none" w:sz="0" w:space="0" w:color="auto"/>
            <w:right w:val="none" w:sz="0" w:space="0" w:color="auto"/>
          </w:divBdr>
          <w:divsChild>
            <w:div w:id="445660291">
              <w:marLeft w:val="0"/>
              <w:marRight w:val="0"/>
              <w:marTop w:val="0"/>
              <w:marBottom w:val="0"/>
              <w:divBdr>
                <w:top w:val="none" w:sz="0" w:space="0" w:color="auto"/>
                <w:left w:val="none" w:sz="0" w:space="0" w:color="auto"/>
                <w:bottom w:val="none" w:sz="0" w:space="0" w:color="auto"/>
                <w:right w:val="none" w:sz="0" w:space="0" w:color="auto"/>
              </w:divBdr>
            </w:div>
            <w:div w:id="2830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752911">
      <w:bodyDiv w:val="1"/>
      <w:marLeft w:val="0"/>
      <w:marRight w:val="0"/>
      <w:marTop w:val="0"/>
      <w:marBottom w:val="0"/>
      <w:divBdr>
        <w:top w:val="none" w:sz="0" w:space="0" w:color="auto"/>
        <w:left w:val="none" w:sz="0" w:space="0" w:color="auto"/>
        <w:bottom w:val="none" w:sz="0" w:space="0" w:color="auto"/>
        <w:right w:val="none" w:sz="0" w:space="0" w:color="auto"/>
      </w:divBdr>
      <w:divsChild>
        <w:div w:id="2063015964">
          <w:marLeft w:val="0"/>
          <w:marRight w:val="0"/>
          <w:marTop w:val="0"/>
          <w:marBottom w:val="0"/>
          <w:divBdr>
            <w:top w:val="none" w:sz="0" w:space="0" w:color="auto"/>
            <w:left w:val="none" w:sz="0" w:space="0" w:color="auto"/>
            <w:bottom w:val="none" w:sz="0" w:space="0" w:color="auto"/>
            <w:right w:val="none" w:sz="0" w:space="0" w:color="auto"/>
          </w:divBdr>
          <w:divsChild>
            <w:div w:id="899171042">
              <w:marLeft w:val="0"/>
              <w:marRight w:val="0"/>
              <w:marTop w:val="0"/>
              <w:marBottom w:val="0"/>
              <w:divBdr>
                <w:top w:val="none" w:sz="0" w:space="0" w:color="auto"/>
                <w:left w:val="none" w:sz="0" w:space="0" w:color="auto"/>
                <w:bottom w:val="none" w:sz="0" w:space="0" w:color="auto"/>
                <w:right w:val="none" w:sz="0" w:space="0" w:color="auto"/>
              </w:divBdr>
            </w:div>
            <w:div w:id="1660772739">
              <w:marLeft w:val="0"/>
              <w:marRight w:val="0"/>
              <w:marTop w:val="0"/>
              <w:marBottom w:val="0"/>
              <w:divBdr>
                <w:top w:val="none" w:sz="0" w:space="0" w:color="auto"/>
                <w:left w:val="none" w:sz="0" w:space="0" w:color="auto"/>
                <w:bottom w:val="none" w:sz="0" w:space="0" w:color="auto"/>
                <w:right w:val="none" w:sz="0" w:space="0" w:color="auto"/>
              </w:divBdr>
            </w:div>
            <w:div w:id="1903834700">
              <w:marLeft w:val="0"/>
              <w:marRight w:val="0"/>
              <w:marTop w:val="0"/>
              <w:marBottom w:val="0"/>
              <w:divBdr>
                <w:top w:val="none" w:sz="0" w:space="0" w:color="auto"/>
                <w:left w:val="none" w:sz="0" w:space="0" w:color="auto"/>
                <w:bottom w:val="none" w:sz="0" w:space="0" w:color="auto"/>
                <w:right w:val="none" w:sz="0" w:space="0" w:color="auto"/>
              </w:divBdr>
            </w:div>
            <w:div w:id="189343353">
              <w:marLeft w:val="0"/>
              <w:marRight w:val="0"/>
              <w:marTop w:val="0"/>
              <w:marBottom w:val="0"/>
              <w:divBdr>
                <w:top w:val="none" w:sz="0" w:space="0" w:color="auto"/>
                <w:left w:val="none" w:sz="0" w:space="0" w:color="auto"/>
                <w:bottom w:val="none" w:sz="0" w:space="0" w:color="auto"/>
                <w:right w:val="none" w:sz="0" w:space="0" w:color="auto"/>
              </w:divBdr>
            </w:div>
            <w:div w:id="23914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205442">
      <w:bodyDiv w:val="1"/>
      <w:marLeft w:val="0"/>
      <w:marRight w:val="0"/>
      <w:marTop w:val="0"/>
      <w:marBottom w:val="0"/>
      <w:divBdr>
        <w:top w:val="none" w:sz="0" w:space="0" w:color="auto"/>
        <w:left w:val="none" w:sz="0" w:space="0" w:color="auto"/>
        <w:bottom w:val="none" w:sz="0" w:space="0" w:color="auto"/>
        <w:right w:val="none" w:sz="0" w:space="0" w:color="auto"/>
      </w:divBdr>
      <w:divsChild>
        <w:div w:id="906188989">
          <w:marLeft w:val="0"/>
          <w:marRight w:val="0"/>
          <w:marTop w:val="0"/>
          <w:marBottom w:val="0"/>
          <w:divBdr>
            <w:top w:val="none" w:sz="0" w:space="0" w:color="auto"/>
            <w:left w:val="none" w:sz="0" w:space="0" w:color="auto"/>
            <w:bottom w:val="none" w:sz="0" w:space="0" w:color="auto"/>
            <w:right w:val="none" w:sz="0" w:space="0" w:color="auto"/>
          </w:divBdr>
          <w:divsChild>
            <w:div w:id="37207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63852">
      <w:bodyDiv w:val="1"/>
      <w:marLeft w:val="0"/>
      <w:marRight w:val="0"/>
      <w:marTop w:val="0"/>
      <w:marBottom w:val="0"/>
      <w:divBdr>
        <w:top w:val="none" w:sz="0" w:space="0" w:color="auto"/>
        <w:left w:val="none" w:sz="0" w:space="0" w:color="auto"/>
        <w:bottom w:val="none" w:sz="0" w:space="0" w:color="auto"/>
        <w:right w:val="none" w:sz="0" w:space="0" w:color="auto"/>
      </w:divBdr>
      <w:divsChild>
        <w:div w:id="960652715">
          <w:marLeft w:val="0"/>
          <w:marRight w:val="0"/>
          <w:marTop w:val="0"/>
          <w:marBottom w:val="0"/>
          <w:divBdr>
            <w:top w:val="none" w:sz="0" w:space="0" w:color="auto"/>
            <w:left w:val="none" w:sz="0" w:space="0" w:color="auto"/>
            <w:bottom w:val="none" w:sz="0" w:space="0" w:color="auto"/>
            <w:right w:val="none" w:sz="0" w:space="0" w:color="auto"/>
          </w:divBdr>
          <w:divsChild>
            <w:div w:id="212056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075308">
      <w:bodyDiv w:val="1"/>
      <w:marLeft w:val="0"/>
      <w:marRight w:val="0"/>
      <w:marTop w:val="0"/>
      <w:marBottom w:val="0"/>
      <w:divBdr>
        <w:top w:val="none" w:sz="0" w:space="0" w:color="auto"/>
        <w:left w:val="none" w:sz="0" w:space="0" w:color="auto"/>
        <w:bottom w:val="none" w:sz="0" w:space="0" w:color="auto"/>
        <w:right w:val="none" w:sz="0" w:space="0" w:color="auto"/>
      </w:divBdr>
      <w:divsChild>
        <w:div w:id="1351368878">
          <w:marLeft w:val="0"/>
          <w:marRight w:val="0"/>
          <w:marTop w:val="0"/>
          <w:marBottom w:val="0"/>
          <w:divBdr>
            <w:top w:val="none" w:sz="0" w:space="0" w:color="auto"/>
            <w:left w:val="none" w:sz="0" w:space="0" w:color="auto"/>
            <w:bottom w:val="none" w:sz="0" w:space="0" w:color="auto"/>
            <w:right w:val="none" w:sz="0" w:space="0" w:color="auto"/>
          </w:divBdr>
          <w:divsChild>
            <w:div w:id="784999676">
              <w:marLeft w:val="0"/>
              <w:marRight w:val="0"/>
              <w:marTop w:val="0"/>
              <w:marBottom w:val="0"/>
              <w:divBdr>
                <w:top w:val="none" w:sz="0" w:space="0" w:color="auto"/>
                <w:left w:val="none" w:sz="0" w:space="0" w:color="auto"/>
                <w:bottom w:val="none" w:sz="0" w:space="0" w:color="auto"/>
                <w:right w:val="none" w:sz="0" w:space="0" w:color="auto"/>
              </w:divBdr>
            </w:div>
            <w:div w:id="185521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publications/teaching-music-in-schools"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19A2D4BA7FD54DACE14CFE55B80BD4" ma:contentTypeVersion="16" ma:contentTypeDescription="Create a new document." ma:contentTypeScope="" ma:versionID="6924f70ffbe73e11480d38d34b7b061c">
  <xsd:schema xmlns:xsd="http://www.w3.org/2001/XMLSchema" xmlns:xs="http://www.w3.org/2001/XMLSchema" xmlns:p="http://schemas.microsoft.com/office/2006/metadata/properties" xmlns:ns2="18fca6fb-49fa-4d63-9271-5c016269b263" xmlns:ns3="03e7583a-5ea6-4dff-bd47-578e334e79db" targetNamespace="http://schemas.microsoft.com/office/2006/metadata/properties" ma:root="true" ma:fieldsID="61696cb24d1b77f4d24c14524b6e3366" ns2:_="" ns3:_="">
    <xsd:import namespace="18fca6fb-49fa-4d63-9271-5c016269b263"/>
    <xsd:import namespace="03e7583a-5ea6-4dff-bd47-578e334e79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fca6fb-49fa-4d63-9271-5c016269b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6350bad-728f-44f5-8168-5af9c4a306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e7583a-5ea6-4dff-bd47-578e334e79d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e660cb-ac9a-4080-8a97-97c5b02b1a94}" ma:internalName="TaxCatchAll" ma:showField="CatchAllData" ma:web="03e7583a-5ea6-4dff-bd47-578e334e79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e7583a-5ea6-4dff-bd47-578e334e79db" xsi:nil="true"/>
    <lcf76f155ced4ddcb4097134ff3c332f xmlns="18fca6fb-49fa-4d63-9271-5c016269b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E2898D-5C56-48A7-806A-C290D20D6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fca6fb-49fa-4d63-9271-5c016269b263"/>
    <ds:schemaRef ds:uri="03e7583a-5ea6-4dff-bd47-578e334e79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9874C-EC89-473D-A54E-3275933903D3}">
  <ds:schemaRefs>
    <ds:schemaRef ds:uri="http://schemas.microsoft.com/sharepoint/v3/contenttype/forms"/>
  </ds:schemaRefs>
</ds:datastoreItem>
</file>

<file path=customXml/itemProps3.xml><?xml version="1.0" encoding="utf-8"?>
<ds:datastoreItem xmlns:ds="http://schemas.openxmlformats.org/officeDocument/2006/customXml" ds:itemID="{A6407053-1D98-470A-849F-C9C74DB14443}">
  <ds:schemaRefs>
    <ds:schemaRef ds:uri="18fca6fb-49fa-4d63-9271-5c016269b263"/>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elements/1.1/"/>
    <ds:schemaRef ds:uri="http://schemas.microsoft.com/office/2006/metadata/properties"/>
    <ds:schemaRef ds:uri="http://purl.org/dc/dcmitype/"/>
    <ds:schemaRef ds:uri="03e7583a-5ea6-4dff-bd47-578e334e79d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3161</Words>
  <Characters>18020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Simmonds Cave</dc:creator>
  <cp:lastModifiedBy>razurdia@EDUCATION.LOCAL</cp:lastModifiedBy>
  <cp:revision>3</cp:revision>
  <cp:lastPrinted>2021-07-23T11:11:00Z</cp:lastPrinted>
  <dcterms:created xsi:type="dcterms:W3CDTF">2023-03-07T07:49:00Z</dcterms:created>
  <dcterms:modified xsi:type="dcterms:W3CDTF">2023-03-29T09:53:00Z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0x0101004D19A2D4BA7FD54DACE14CFE55B80BD4</vt:lpwstr>
  </property>
  <property fmtid="{D5CDD505-2E9C-101B-9397-08002B2CF9AE}" pid="3" name="MediaServiceImageTags">
    <vt:lpwstr/>
  </property>
</Properties>
</file>